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C" w:rsidRPr="001E6FD7" w:rsidRDefault="004B6C6C" w:rsidP="001E6FD7">
      <w:pPr>
        <w:pStyle w:val="Tytu"/>
        <w:rPr>
          <w:i/>
        </w:rPr>
      </w:pPr>
      <w:r w:rsidRPr="00236253">
        <w:rPr>
          <w:b/>
          <w:sz w:val="28"/>
          <w:szCs w:val="28"/>
        </w:rPr>
        <w:t>UCHWAŁA N</w:t>
      </w:r>
      <w:r w:rsidR="001E6FD7">
        <w:rPr>
          <w:b/>
          <w:sz w:val="28"/>
          <w:szCs w:val="28"/>
        </w:rPr>
        <w:t>R  VII/49/2019</w:t>
      </w:r>
      <w:r w:rsidRPr="00236253">
        <w:rPr>
          <w:b/>
          <w:sz w:val="28"/>
          <w:szCs w:val="28"/>
        </w:rPr>
        <w:t xml:space="preserve">  RADY MIASTA I GMINY BUK</w:t>
      </w:r>
    </w:p>
    <w:p w:rsidR="004B6C6C" w:rsidRDefault="004B6C6C" w:rsidP="004B6C6C">
      <w:pPr>
        <w:jc w:val="center"/>
        <w:rPr>
          <w:sz w:val="24"/>
        </w:rPr>
      </w:pPr>
      <w:r>
        <w:rPr>
          <w:sz w:val="24"/>
        </w:rPr>
        <w:t xml:space="preserve">z dnia  </w:t>
      </w:r>
      <w:r w:rsidR="001E6FD7">
        <w:rPr>
          <w:sz w:val="24"/>
        </w:rPr>
        <w:t>29 kwietnia 2019 r.</w:t>
      </w:r>
    </w:p>
    <w:p w:rsidR="004B6C6C" w:rsidRDefault="004B6C6C" w:rsidP="004B6C6C">
      <w:pPr>
        <w:rPr>
          <w:sz w:val="24"/>
        </w:rPr>
      </w:pPr>
    </w:p>
    <w:p w:rsidR="004B6C6C" w:rsidRPr="00774DCD" w:rsidRDefault="004B6C6C" w:rsidP="003677D8">
      <w:pPr>
        <w:pStyle w:val="Tekstpodstawowywcity"/>
        <w:ind w:left="0" w:firstLine="0"/>
        <w:jc w:val="center"/>
        <w:rPr>
          <w:b w:val="0"/>
          <w:szCs w:val="24"/>
        </w:rPr>
      </w:pPr>
      <w:r>
        <w:t>w sprawie regulaminu określającego wysokość oraz szczegółowe warunki prz</w:t>
      </w:r>
      <w:bookmarkStart w:id="0" w:name="_GoBack"/>
      <w:bookmarkEnd w:id="0"/>
      <w:r>
        <w:t>yznawania nauczycielom dodatków: za wysługę lat,  motywacyjnego, funkcyjnego  i za warunki pracy</w:t>
      </w:r>
      <w:r w:rsidR="00976CAE">
        <w:t xml:space="preserve">, szczegółowe warunki obliczania i wypłacania </w:t>
      </w:r>
      <w:r>
        <w:rPr>
          <w:szCs w:val="24"/>
        </w:rPr>
        <w:t>wynagrodzenia za godziny ponadwymiarowe i godz</w:t>
      </w:r>
      <w:r w:rsidR="007B70D6">
        <w:rPr>
          <w:szCs w:val="24"/>
        </w:rPr>
        <w:t>iny doraźnych zastępstw</w:t>
      </w:r>
      <w:r w:rsidR="00976CAE">
        <w:rPr>
          <w:szCs w:val="24"/>
        </w:rPr>
        <w:t>, wysokość i warunki wypłacania nagród i innych świadczeń wynikających ze stosunku pracy w szkołach i placówkach oświatowych prowadzonych przez Miasto i Gminę Buk</w:t>
      </w:r>
    </w:p>
    <w:p w:rsidR="004B6C6C" w:rsidRDefault="004B6C6C" w:rsidP="004B6C6C">
      <w:pPr>
        <w:ind w:left="1410" w:hanging="1410"/>
        <w:rPr>
          <w:sz w:val="24"/>
        </w:rPr>
      </w:pPr>
    </w:p>
    <w:p w:rsidR="004B6C6C" w:rsidRDefault="004B6C6C" w:rsidP="004B6C6C">
      <w:pPr>
        <w:pStyle w:val="Tekstpodstawowy"/>
        <w:ind w:firstLine="708"/>
        <w:jc w:val="both"/>
      </w:pPr>
      <w:r>
        <w:tab/>
        <w:t xml:space="preserve">Na podstawie </w:t>
      </w:r>
      <w:r w:rsidR="00976CAE">
        <w:t>art. 18 ust. 2 pkt 15 ustawy z dnia 8 marca 1990</w:t>
      </w:r>
      <w:r w:rsidR="00236253">
        <w:t xml:space="preserve"> </w:t>
      </w:r>
      <w:r w:rsidR="00976CAE">
        <w:t>r. o samorządzie gminnym (</w:t>
      </w:r>
      <w:proofErr w:type="spellStart"/>
      <w:r w:rsidR="00976CAE">
        <w:t>t.j</w:t>
      </w:r>
      <w:proofErr w:type="spellEnd"/>
      <w:r w:rsidR="00976CAE">
        <w:t>. Dz. U. z 201</w:t>
      </w:r>
      <w:r w:rsidR="00970520">
        <w:t>9</w:t>
      </w:r>
      <w:r w:rsidR="00976CAE">
        <w:t xml:space="preserve"> r.  poz. </w:t>
      </w:r>
      <w:r w:rsidR="00970520">
        <w:t>506</w:t>
      </w:r>
      <w:r w:rsidR="00976CAE">
        <w:t xml:space="preserve">) oraz </w:t>
      </w:r>
      <w:r>
        <w:t xml:space="preserve">art. 30 ust. 6 </w:t>
      </w:r>
      <w:r w:rsidR="00976CAE">
        <w:t xml:space="preserve">i 6a, art.49 ust.2 </w:t>
      </w:r>
      <w:r>
        <w:t>ustawy z dnia 26 stycznia 1982</w:t>
      </w:r>
      <w:r w:rsidR="00236253">
        <w:t xml:space="preserve"> </w:t>
      </w:r>
      <w:r>
        <w:t>r. – Karta Nauczyciela (</w:t>
      </w:r>
      <w:proofErr w:type="spellStart"/>
      <w:r w:rsidR="0061629E">
        <w:t>t.j</w:t>
      </w:r>
      <w:proofErr w:type="spellEnd"/>
      <w:r w:rsidR="0061629E">
        <w:t xml:space="preserve">. </w:t>
      </w:r>
      <w:r>
        <w:t>Dz. U. z 20</w:t>
      </w:r>
      <w:r w:rsidR="003677D8">
        <w:t>1</w:t>
      </w:r>
      <w:r w:rsidR="00976CAE">
        <w:t>8</w:t>
      </w:r>
      <w:r w:rsidR="00236253">
        <w:t xml:space="preserve"> </w:t>
      </w:r>
      <w:r w:rsidR="00A7689A">
        <w:t>r.</w:t>
      </w:r>
      <w:r>
        <w:t xml:space="preserve"> poz. </w:t>
      </w:r>
      <w:r w:rsidR="00976CAE">
        <w:t>967</w:t>
      </w:r>
      <w:r w:rsidR="00567FD7">
        <w:t xml:space="preserve"> z późn.zm.</w:t>
      </w:r>
      <w:r>
        <w:t>) Rada Miasta i Gminy Buk uchwala co następuje:</w:t>
      </w:r>
    </w:p>
    <w:p w:rsidR="001E6FD7" w:rsidRDefault="001E6FD7" w:rsidP="0061629E">
      <w:pPr>
        <w:jc w:val="center"/>
        <w:rPr>
          <w:b/>
          <w:sz w:val="24"/>
        </w:rPr>
      </w:pPr>
    </w:p>
    <w:p w:rsidR="004B6C6C" w:rsidRPr="0061629E" w:rsidRDefault="0061629E" w:rsidP="0061629E">
      <w:pPr>
        <w:jc w:val="center"/>
        <w:rPr>
          <w:b/>
          <w:sz w:val="24"/>
        </w:rPr>
      </w:pPr>
      <w:r w:rsidRPr="0061629E">
        <w:rPr>
          <w:b/>
          <w:sz w:val="24"/>
        </w:rPr>
        <w:t>Rozdział 1.</w:t>
      </w:r>
    </w:p>
    <w:p w:rsidR="0061629E" w:rsidRPr="0061629E" w:rsidRDefault="0061629E" w:rsidP="0061629E">
      <w:pPr>
        <w:jc w:val="center"/>
        <w:rPr>
          <w:b/>
          <w:sz w:val="24"/>
        </w:rPr>
      </w:pPr>
      <w:r w:rsidRPr="0061629E">
        <w:rPr>
          <w:b/>
          <w:sz w:val="24"/>
        </w:rPr>
        <w:t>Postanowienia ogólne</w:t>
      </w:r>
    </w:p>
    <w:p w:rsidR="0061629E" w:rsidRDefault="0061629E" w:rsidP="00B07C0A">
      <w:pPr>
        <w:jc w:val="both"/>
        <w:rPr>
          <w:sz w:val="24"/>
        </w:rPr>
      </w:pPr>
    </w:p>
    <w:p w:rsidR="0061629E" w:rsidRDefault="004B6C6C" w:rsidP="00B07C0A">
      <w:pPr>
        <w:ind w:firstLine="360"/>
        <w:jc w:val="both"/>
        <w:rPr>
          <w:sz w:val="24"/>
        </w:rPr>
      </w:pPr>
      <w:r>
        <w:rPr>
          <w:sz w:val="24"/>
        </w:rPr>
        <w:t xml:space="preserve">§ 1. </w:t>
      </w:r>
      <w:r w:rsidR="0061629E">
        <w:rPr>
          <w:sz w:val="24"/>
        </w:rPr>
        <w:t>1. Regulamin określa:</w:t>
      </w:r>
    </w:p>
    <w:p w:rsidR="0061629E" w:rsidRDefault="0061629E" w:rsidP="00B07C0A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</w:rPr>
      </w:pPr>
      <w:r>
        <w:rPr>
          <w:sz w:val="24"/>
        </w:rPr>
        <w:t>Wysokość i szczegółowe warunki przyznawania nauczycielom dodatków: za wysługę lat, motywacyjnego, funkcyjnego, za warunki pracy,</w:t>
      </w:r>
    </w:p>
    <w:p w:rsidR="0061629E" w:rsidRDefault="0061629E" w:rsidP="00B07C0A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</w:rPr>
      </w:pPr>
      <w:r>
        <w:rPr>
          <w:sz w:val="24"/>
        </w:rPr>
        <w:t>Szczegółowe warunki obliczania i wypłacania wynagrodzenia za godziny ponadwymiarowe i godziny doraźnych zastępstw,</w:t>
      </w:r>
    </w:p>
    <w:p w:rsidR="001F32A6" w:rsidRDefault="0061629E" w:rsidP="00B07C0A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Wysokość i szczegółowe warunki przyznawania nauczycielom nagród i innych świadczeń wynikających ze stosunku pracy, </w:t>
      </w:r>
      <w:r w:rsidR="001F32A6">
        <w:rPr>
          <w:sz w:val="24"/>
        </w:rPr>
        <w:t>z wyłączeniem świadczeń z zakładowego funduszu świadczeń socjalnych i dodatku, o którym mowa w art. 54 ust. 5 ustawy Karta Nauczyciela</w:t>
      </w:r>
    </w:p>
    <w:p w:rsidR="001F32A6" w:rsidRDefault="001F32A6" w:rsidP="00B07C0A">
      <w:pPr>
        <w:pStyle w:val="Akapitzlist"/>
        <w:numPr>
          <w:ilvl w:val="0"/>
          <w:numId w:val="11"/>
        </w:numPr>
        <w:ind w:left="0" w:firstLine="284"/>
        <w:jc w:val="both"/>
        <w:rPr>
          <w:sz w:val="24"/>
        </w:rPr>
      </w:pPr>
      <w:r>
        <w:rPr>
          <w:sz w:val="24"/>
        </w:rPr>
        <w:t>Do nauczycieli zatrudnionych w szkołach i placówkach oświatowych prowadzonych przez Miasto i Gminę Buk stosuje się stawki wynagrodzenia zasadniczego określone przez Ministra właściwego do spraw oświaty i wychow</w:t>
      </w:r>
      <w:r w:rsidR="005D7CFE">
        <w:rPr>
          <w:sz w:val="24"/>
        </w:rPr>
        <w:t>a</w:t>
      </w:r>
      <w:r>
        <w:rPr>
          <w:sz w:val="24"/>
        </w:rPr>
        <w:t>nia na podstawie art. 30 ust. 5 ustawy Karta Nauczyciela.</w:t>
      </w:r>
    </w:p>
    <w:p w:rsidR="004B6C6C" w:rsidRPr="005106FE" w:rsidRDefault="004B6C6C" w:rsidP="004B6C6C">
      <w:pPr>
        <w:pStyle w:val="Tekstpodstawowy"/>
        <w:rPr>
          <w:szCs w:val="24"/>
        </w:rPr>
      </w:pPr>
    </w:p>
    <w:p w:rsidR="001F32A6" w:rsidRPr="001F32A6" w:rsidRDefault="001F32A6" w:rsidP="004B6C6C">
      <w:pPr>
        <w:pStyle w:val="Tekstpodstawowy"/>
        <w:jc w:val="center"/>
        <w:rPr>
          <w:b/>
          <w:szCs w:val="24"/>
        </w:rPr>
      </w:pPr>
      <w:r w:rsidRPr="001F32A6">
        <w:rPr>
          <w:b/>
          <w:szCs w:val="24"/>
        </w:rPr>
        <w:t xml:space="preserve">Rozdział </w:t>
      </w:r>
      <w:r w:rsidR="00EA1203">
        <w:rPr>
          <w:b/>
          <w:szCs w:val="24"/>
        </w:rPr>
        <w:t>2</w:t>
      </w:r>
      <w:r w:rsidR="004B6C6C" w:rsidRPr="001F32A6">
        <w:rPr>
          <w:b/>
          <w:szCs w:val="24"/>
        </w:rPr>
        <w:t xml:space="preserve">. </w:t>
      </w:r>
    </w:p>
    <w:p w:rsidR="004B6C6C" w:rsidRPr="001F32A6" w:rsidRDefault="004B6C6C" w:rsidP="004B6C6C">
      <w:pPr>
        <w:pStyle w:val="Tekstpodstawowy"/>
        <w:jc w:val="center"/>
        <w:rPr>
          <w:b/>
          <w:szCs w:val="24"/>
        </w:rPr>
      </w:pPr>
      <w:r w:rsidRPr="001F32A6">
        <w:rPr>
          <w:b/>
          <w:szCs w:val="24"/>
        </w:rPr>
        <w:t>Dodatek za wysługę lat</w:t>
      </w:r>
    </w:p>
    <w:p w:rsidR="004B6C6C" w:rsidRPr="001F32A6" w:rsidRDefault="004B6C6C" w:rsidP="004B6C6C">
      <w:pPr>
        <w:pStyle w:val="Tekstpodstawowy"/>
        <w:jc w:val="center"/>
        <w:rPr>
          <w:b/>
          <w:szCs w:val="24"/>
        </w:rPr>
      </w:pPr>
    </w:p>
    <w:p w:rsidR="00EA1203" w:rsidRDefault="004B6C6C" w:rsidP="00B07C0A">
      <w:pPr>
        <w:pStyle w:val="Tekstpodstawowy"/>
        <w:ind w:firstLine="360"/>
        <w:jc w:val="both"/>
        <w:rPr>
          <w:szCs w:val="24"/>
        </w:rPr>
      </w:pPr>
      <w:r w:rsidRPr="00A2478D">
        <w:rPr>
          <w:szCs w:val="24"/>
        </w:rPr>
        <w:t xml:space="preserve">§ </w:t>
      </w:r>
      <w:r w:rsidR="00EA1203">
        <w:rPr>
          <w:szCs w:val="24"/>
        </w:rPr>
        <w:t>2</w:t>
      </w:r>
      <w:r w:rsidRPr="00A2478D">
        <w:rPr>
          <w:szCs w:val="24"/>
        </w:rPr>
        <w:t>.</w:t>
      </w:r>
      <w:r w:rsidRPr="005106FE">
        <w:rPr>
          <w:szCs w:val="24"/>
        </w:rPr>
        <w:t xml:space="preserve"> 1. Dodatek </w:t>
      </w:r>
      <w:r w:rsidR="00EA1203">
        <w:rPr>
          <w:szCs w:val="24"/>
        </w:rPr>
        <w:t>za wysługę lat przysługuje nauczycielowi na zasadach określonych w art. 33 ustawy Karta Nauczyciela.</w:t>
      </w:r>
    </w:p>
    <w:p w:rsidR="004B6C6C" w:rsidRPr="005106FE" w:rsidRDefault="004B6C6C" w:rsidP="00B07C0A">
      <w:pPr>
        <w:pStyle w:val="Tekstpodstawowy"/>
        <w:numPr>
          <w:ilvl w:val="0"/>
          <w:numId w:val="6"/>
        </w:numPr>
        <w:ind w:firstLine="66"/>
        <w:jc w:val="both"/>
        <w:rPr>
          <w:szCs w:val="24"/>
        </w:rPr>
      </w:pPr>
      <w:r w:rsidRPr="005106FE">
        <w:rPr>
          <w:szCs w:val="24"/>
        </w:rPr>
        <w:t>Dodatek wypłaca się z góry, w terminie wypłaty wynagrodzenia.</w:t>
      </w:r>
    </w:p>
    <w:p w:rsidR="004B6C6C" w:rsidRPr="005106FE" w:rsidRDefault="004B6C6C" w:rsidP="004B6C6C">
      <w:pPr>
        <w:pStyle w:val="Tekstpodstawowy"/>
        <w:rPr>
          <w:szCs w:val="24"/>
        </w:rPr>
      </w:pPr>
    </w:p>
    <w:p w:rsidR="004B6C6C" w:rsidRPr="005106FE" w:rsidRDefault="004B6C6C" w:rsidP="004B6C6C">
      <w:pPr>
        <w:pStyle w:val="Tekstpodstawowy"/>
        <w:rPr>
          <w:b/>
          <w:szCs w:val="24"/>
          <w:u w:val="single"/>
        </w:rPr>
      </w:pPr>
    </w:p>
    <w:p w:rsidR="00EA1203" w:rsidRPr="00EA1203" w:rsidRDefault="00EA1203" w:rsidP="004B6C6C">
      <w:pPr>
        <w:pStyle w:val="Tekstpodstawowy"/>
        <w:jc w:val="center"/>
        <w:rPr>
          <w:b/>
          <w:szCs w:val="24"/>
        </w:rPr>
      </w:pPr>
      <w:r w:rsidRPr="00EA1203">
        <w:rPr>
          <w:b/>
          <w:szCs w:val="24"/>
        </w:rPr>
        <w:t>Rozdział 3.</w:t>
      </w:r>
    </w:p>
    <w:p w:rsidR="004B6C6C" w:rsidRPr="00EA1203" w:rsidRDefault="004B6C6C" w:rsidP="004B6C6C">
      <w:pPr>
        <w:pStyle w:val="Tekstpodstawowy"/>
        <w:jc w:val="center"/>
        <w:rPr>
          <w:b/>
          <w:szCs w:val="24"/>
        </w:rPr>
      </w:pPr>
      <w:r w:rsidRPr="00EA1203">
        <w:rPr>
          <w:szCs w:val="24"/>
        </w:rPr>
        <w:t xml:space="preserve"> </w:t>
      </w:r>
      <w:r w:rsidRPr="00EA1203">
        <w:rPr>
          <w:b/>
          <w:szCs w:val="24"/>
        </w:rPr>
        <w:t>Dodatek motywacyjny</w:t>
      </w:r>
    </w:p>
    <w:p w:rsidR="004B6C6C" w:rsidRPr="00EA1203" w:rsidRDefault="004B6C6C" w:rsidP="00B07C0A">
      <w:pPr>
        <w:pStyle w:val="Tekstpodstawowy"/>
        <w:jc w:val="both"/>
        <w:rPr>
          <w:szCs w:val="24"/>
        </w:rPr>
      </w:pPr>
    </w:p>
    <w:p w:rsidR="00EA1203" w:rsidRDefault="004B6C6C" w:rsidP="00B07C0A">
      <w:pPr>
        <w:pStyle w:val="Tekstpodstawowy"/>
        <w:ind w:firstLine="360"/>
        <w:jc w:val="both"/>
        <w:rPr>
          <w:szCs w:val="24"/>
        </w:rPr>
      </w:pPr>
      <w:r w:rsidRPr="00A2478D">
        <w:rPr>
          <w:szCs w:val="24"/>
        </w:rPr>
        <w:t xml:space="preserve">§ </w:t>
      </w:r>
      <w:r w:rsidR="00EA1203">
        <w:rPr>
          <w:szCs w:val="24"/>
        </w:rPr>
        <w:t>3</w:t>
      </w:r>
      <w:r w:rsidRPr="00A2478D">
        <w:rPr>
          <w:szCs w:val="24"/>
        </w:rPr>
        <w:t>.</w:t>
      </w:r>
      <w:r w:rsidRPr="005106FE">
        <w:rPr>
          <w:szCs w:val="24"/>
        </w:rPr>
        <w:t xml:space="preserve"> 1.</w:t>
      </w:r>
      <w:r w:rsidR="00BD57FC">
        <w:rPr>
          <w:szCs w:val="24"/>
        </w:rPr>
        <w:t xml:space="preserve"> O wysokości dodatku motywacyjnego</w:t>
      </w:r>
      <w:r w:rsidR="005D7CFE">
        <w:rPr>
          <w:szCs w:val="24"/>
        </w:rPr>
        <w:t xml:space="preserve"> dla nauczyciela szkoły i placówki oświatowej decydują w szczególności następujące kryteria:</w:t>
      </w:r>
    </w:p>
    <w:p w:rsidR="005D7CFE" w:rsidRDefault="005D7CFE" w:rsidP="00B07C0A">
      <w:pPr>
        <w:pStyle w:val="Tekstpodstawowy"/>
        <w:numPr>
          <w:ilvl w:val="0"/>
          <w:numId w:val="12"/>
        </w:numPr>
        <w:ind w:left="426" w:hanging="426"/>
        <w:jc w:val="both"/>
        <w:rPr>
          <w:szCs w:val="24"/>
        </w:rPr>
      </w:pPr>
      <w:r>
        <w:rPr>
          <w:szCs w:val="24"/>
        </w:rPr>
        <w:t>ocena pracy nauczyciela,</w:t>
      </w:r>
    </w:p>
    <w:p w:rsidR="005D7CFE" w:rsidRDefault="005D7CFE" w:rsidP="00B07C0A">
      <w:pPr>
        <w:pStyle w:val="Tekstpodstawowy"/>
        <w:numPr>
          <w:ilvl w:val="0"/>
          <w:numId w:val="12"/>
        </w:numPr>
        <w:ind w:left="426" w:hanging="426"/>
        <w:jc w:val="both"/>
        <w:rPr>
          <w:szCs w:val="24"/>
        </w:rPr>
      </w:pPr>
      <w:r>
        <w:rPr>
          <w:szCs w:val="24"/>
        </w:rPr>
        <w:t>zaangażowanie w realizację projektów, programów międzyszkolnych i pozaszkolnych.</w:t>
      </w:r>
    </w:p>
    <w:p w:rsidR="005D7CFE" w:rsidRDefault="005D7CFE" w:rsidP="00B07C0A">
      <w:pPr>
        <w:pStyle w:val="Tekstpodstawowy"/>
        <w:tabs>
          <w:tab w:val="left" w:pos="709"/>
        </w:tabs>
        <w:ind w:left="567" w:hanging="283"/>
        <w:jc w:val="both"/>
        <w:rPr>
          <w:szCs w:val="24"/>
        </w:rPr>
      </w:pPr>
      <w:r>
        <w:rPr>
          <w:szCs w:val="24"/>
        </w:rPr>
        <w:t>2. O wysokości dodatku motywacyjnego dla dyrektora szkoły i placówki oświatowej decydują w szczególności następujące kryteria:</w:t>
      </w:r>
    </w:p>
    <w:p w:rsidR="005D7CFE" w:rsidRDefault="005D7CFE" w:rsidP="00B07C0A">
      <w:pPr>
        <w:pStyle w:val="Tekstpodstawowy"/>
        <w:tabs>
          <w:tab w:val="left" w:pos="709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1) </w:t>
      </w:r>
      <w:r>
        <w:rPr>
          <w:szCs w:val="24"/>
        </w:rPr>
        <w:tab/>
        <w:t>umiejętność racjonalnego gospodarowania środkami finansowymi szkoły (placówki);</w:t>
      </w:r>
    </w:p>
    <w:p w:rsidR="005D7CFE" w:rsidRDefault="005D7CFE" w:rsidP="00B07C0A">
      <w:pPr>
        <w:pStyle w:val="Tekstpodstawowy"/>
        <w:tabs>
          <w:tab w:val="left" w:pos="709"/>
        </w:tabs>
        <w:ind w:left="426" w:hanging="426"/>
        <w:jc w:val="both"/>
        <w:rPr>
          <w:szCs w:val="24"/>
        </w:rPr>
      </w:pPr>
      <w:r>
        <w:rPr>
          <w:szCs w:val="24"/>
        </w:rPr>
        <w:lastRenderedPageBreak/>
        <w:t xml:space="preserve">2) </w:t>
      </w:r>
      <w:r>
        <w:rPr>
          <w:szCs w:val="24"/>
        </w:rPr>
        <w:tab/>
        <w:t>sprawność organizacyjna w realizacji zadań szkoły (placówki);</w:t>
      </w:r>
    </w:p>
    <w:p w:rsidR="005D7CFE" w:rsidRDefault="005D7CFE" w:rsidP="00B07C0A">
      <w:pPr>
        <w:pStyle w:val="Tekstpodstawowy"/>
        <w:tabs>
          <w:tab w:val="left" w:pos="709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3) </w:t>
      </w:r>
      <w:r>
        <w:rPr>
          <w:szCs w:val="24"/>
        </w:rPr>
        <w:tab/>
        <w:t>efekty w pracy dydaktycznej i wychowawczej szkoły (placówki).</w:t>
      </w:r>
    </w:p>
    <w:p w:rsidR="005D7CFE" w:rsidRDefault="005D7CFE" w:rsidP="00B07C0A">
      <w:pPr>
        <w:pStyle w:val="Tekstpodstawowy"/>
        <w:tabs>
          <w:tab w:val="left" w:pos="709"/>
        </w:tabs>
        <w:ind w:left="426" w:hanging="426"/>
        <w:jc w:val="both"/>
        <w:rPr>
          <w:szCs w:val="24"/>
        </w:rPr>
      </w:pPr>
    </w:p>
    <w:p w:rsidR="005D7CFE" w:rsidRDefault="005D7CFE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 xml:space="preserve">Ustala się środki finansowe z przeznaczeniem na dodatki motywacyjne nauczycieli </w:t>
      </w:r>
      <w:r w:rsidR="00970520">
        <w:rPr>
          <w:szCs w:val="24"/>
        </w:rPr>
        <w:t xml:space="preserve">       </w:t>
      </w:r>
      <w:r>
        <w:rPr>
          <w:szCs w:val="24"/>
        </w:rPr>
        <w:t>w</w:t>
      </w:r>
      <w:r w:rsidR="005C7C11">
        <w:rPr>
          <w:szCs w:val="24"/>
        </w:rPr>
        <w:t xml:space="preserve"> </w:t>
      </w:r>
      <w:r>
        <w:rPr>
          <w:szCs w:val="24"/>
        </w:rPr>
        <w:t>wysokości 5%</w:t>
      </w:r>
      <w:r w:rsidR="005C7C11">
        <w:rPr>
          <w:szCs w:val="24"/>
        </w:rPr>
        <w:t xml:space="preserve"> </w:t>
      </w:r>
      <w:r>
        <w:rPr>
          <w:szCs w:val="24"/>
        </w:rPr>
        <w:t>z sumy środków planowanych w roku budżetowym na wynagrodzenia zasadnicze nauczycieli.</w:t>
      </w:r>
    </w:p>
    <w:p w:rsidR="005C7C11" w:rsidRDefault="005C7C11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Dodatek motywacyjny przyznaje nauczycielowi dyrektor szkoły (placówki) w oparciu o opisane w ust. 1 kryteria, w wysokości do 25% wynagrodzenia zasadniczego nauczyciela.</w:t>
      </w:r>
    </w:p>
    <w:p w:rsidR="005C7C11" w:rsidRDefault="005C7C11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Dodatek motywacyjny dyrektorowi przyznaje Burmistrz Miasta i Gminy Buk w oparciu o opisane w ust. 2 kryteria, w wysokości do 30% wynagrodzenia zasadniczego dyrektora.</w:t>
      </w:r>
    </w:p>
    <w:p w:rsidR="005C7C11" w:rsidRDefault="005C7C11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Dodatek motywacyjny przyznaje się od 1 dnia miesiąca na czas określony, nie krótszy niż 2 miesiące i nie dłuższy niż jeden rok szkolny.</w:t>
      </w:r>
    </w:p>
    <w:p w:rsidR="005C7C11" w:rsidRDefault="00907E8E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Nauczycielowi uzupełniającemu etat w innej szkole dodatek motywacyjny przyznaje dyrektor szkoły macierzystej w uzgodnieniu z dyrektorem szkoły, w której nauczyciel uzupełnia etat.</w:t>
      </w:r>
    </w:p>
    <w:p w:rsidR="00907E8E" w:rsidRDefault="00907E8E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Nauczycielowi przeniesionemu na podstawie art. 18 ustawy Karta Nauczyciela dodatek motywacyjny ustala dyrektor szkoły, do której nauczyciel został przeniesiony po zasięgnięciu opinii dyrektora szkoły poprzedniej.</w:t>
      </w:r>
    </w:p>
    <w:p w:rsidR="00907E8E" w:rsidRDefault="00907E8E" w:rsidP="00B07C0A">
      <w:pPr>
        <w:pStyle w:val="Tekstpodstawowy"/>
        <w:numPr>
          <w:ilvl w:val="0"/>
          <w:numId w:val="6"/>
        </w:numPr>
        <w:tabs>
          <w:tab w:val="clear" w:pos="360"/>
          <w:tab w:val="left" w:pos="709"/>
        </w:tabs>
        <w:ind w:left="0" w:firstLine="284"/>
        <w:jc w:val="both"/>
        <w:rPr>
          <w:szCs w:val="24"/>
        </w:rPr>
      </w:pPr>
      <w:r>
        <w:rPr>
          <w:szCs w:val="24"/>
        </w:rPr>
        <w:t>Dodatek motywacyjny wypłaca się z góry, w terminie wypłaty wynagrodzenia.</w:t>
      </w:r>
    </w:p>
    <w:p w:rsidR="00907E8E" w:rsidRDefault="00907E8E" w:rsidP="00907E8E">
      <w:pPr>
        <w:pStyle w:val="Tekstpodstawowy"/>
        <w:tabs>
          <w:tab w:val="left" w:pos="709"/>
        </w:tabs>
        <w:rPr>
          <w:szCs w:val="24"/>
        </w:rPr>
      </w:pPr>
    </w:p>
    <w:p w:rsidR="00907E8E" w:rsidRPr="001C31E4" w:rsidRDefault="00907E8E" w:rsidP="001C31E4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>Rozdział 4</w:t>
      </w:r>
      <w:r w:rsidR="00824E67">
        <w:rPr>
          <w:b/>
          <w:szCs w:val="24"/>
        </w:rPr>
        <w:t>.</w:t>
      </w:r>
    </w:p>
    <w:p w:rsidR="00907E8E" w:rsidRPr="001C31E4" w:rsidRDefault="00907E8E" w:rsidP="001C31E4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>Dodatek funkcyjny</w:t>
      </w:r>
    </w:p>
    <w:p w:rsidR="00907E8E" w:rsidRDefault="00907E8E" w:rsidP="00907E8E">
      <w:pPr>
        <w:pStyle w:val="Tekstpodstawowy"/>
        <w:tabs>
          <w:tab w:val="left" w:pos="709"/>
        </w:tabs>
        <w:rPr>
          <w:szCs w:val="24"/>
        </w:rPr>
      </w:pPr>
    </w:p>
    <w:p w:rsidR="005D7CFE" w:rsidRDefault="00907E8E" w:rsidP="00B07C0A">
      <w:pPr>
        <w:pStyle w:val="Tekstpodstawowy"/>
        <w:tabs>
          <w:tab w:val="left" w:pos="709"/>
        </w:tabs>
        <w:jc w:val="both"/>
        <w:rPr>
          <w:szCs w:val="24"/>
        </w:rPr>
      </w:pPr>
      <w:r w:rsidRPr="00A2478D">
        <w:rPr>
          <w:szCs w:val="24"/>
        </w:rPr>
        <w:t xml:space="preserve">§ </w:t>
      </w:r>
      <w:r>
        <w:rPr>
          <w:szCs w:val="24"/>
        </w:rPr>
        <w:t>4</w:t>
      </w:r>
      <w:r w:rsidRPr="00A2478D">
        <w:rPr>
          <w:szCs w:val="24"/>
        </w:rPr>
        <w:t>.</w:t>
      </w:r>
      <w:r w:rsidRPr="005106FE">
        <w:rPr>
          <w:szCs w:val="24"/>
        </w:rPr>
        <w:t xml:space="preserve"> 1.</w:t>
      </w:r>
      <w:r>
        <w:rPr>
          <w:szCs w:val="24"/>
        </w:rPr>
        <w:t>Wysokość dodatku funkcyjnego, z uwzględnieniem zasad wynikających z niniejszego rozdziału ustala:</w:t>
      </w:r>
    </w:p>
    <w:p w:rsidR="00907E8E" w:rsidRDefault="00907E8E" w:rsidP="00B07C0A">
      <w:pPr>
        <w:pStyle w:val="Tekstpodstawowy"/>
        <w:numPr>
          <w:ilvl w:val="0"/>
          <w:numId w:val="13"/>
        </w:numPr>
        <w:tabs>
          <w:tab w:val="left" w:pos="567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Burmistrz Miasta i Gminy Buk </w:t>
      </w:r>
      <w:r w:rsidR="00881C79">
        <w:rPr>
          <w:szCs w:val="24"/>
        </w:rPr>
        <w:t xml:space="preserve">- </w:t>
      </w:r>
      <w:r>
        <w:rPr>
          <w:szCs w:val="24"/>
        </w:rPr>
        <w:t>w stosunku do dyrektora szkoły (placówki),</w:t>
      </w:r>
    </w:p>
    <w:p w:rsidR="00907E8E" w:rsidRDefault="00881C79" w:rsidP="00B07C0A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d</w:t>
      </w:r>
      <w:r w:rsidR="00907E8E">
        <w:rPr>
          <w:szCs w:val="24"/>
        </w:rPr>
        <w:t>yrektor szkoły (placówki)</w:t>
      </w:r>
      <w:r>
        <w:rPr>
          <w:szCs w:val="24"/>
        </w:rPr>
        <w:t xml:space="preserve"> – w stosunku do pozostałych osób zajmujących stanowiska lub pełniących funkcje uprawniające do dodatku funkcyjnego.</w:t>
      </w:r>
    </w:p>
    <w:p w:rsidR="00881C79" w:rsidRDefault="00881C79" w:rsidP="00B07C0A">
      <w:pPr>
        <w:pStyle w:val="Tekstpodstawowy"/>
        <w:tabs>
          <w:tab w:val="left" w:pos="851"/>
        </w:tabs>
        <w:ind w:firstLine="284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  <w:t>Prawo do dodatku przysługuje od pierwszego dnia miesiąca następującego po miesiącu, w którym nastąpiło objęcie stanowiska lub funkcji (także w zastępstwie) uprawniających do dodatku, a jeżeli objęcie stanowiska lub funkcji nastąpiło pierwszego dnia miesiąca – od tego dnia.</w:t>
      </w:r>
    </w:p>
    <w:p w:rsidR="00881C79" w:rsidRDefault="00881C79" w:rsidP="00B07C0A">
      <w:pPr>
        <w:pStyle w:val="Tekstpodstawowy"/>
        <w:tabs>
          <w:tab w:val="left" w:pos="851"/>
        </w:tabs>
        <w:ind w:firstLine="284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  <w:t>Nauczyciel, któremu powierzono stanowisko lub funkcję na czas określony, traci prawo do dodatku, z końcem miesiąca, w którym upłynął okres powierzenia. Dotyczy to również wcześniejszego odwołania ze stanowiska lub funkcji.</w:t>
      </w:r>
    </w:p>
    <w:p w:rsidR="00881C79" w:rsidRDefault="00881C79" w:rsidP="00B07C0A">
      <w:pPr>
        <w:pStyle w:val="Tekstpodstawowy"/>
        <w:tabs>
          <w:tab w:val="left" w:pos="851"/>
        </w:tabs>
        <w:ind w:firstLine="284"/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>Dodatek funkcyjny wypłaca się z góry, w terminie wypłaty wynagrodzenia.</w:t>
      </w:r>
    </w:p>
    <w:p w:rsidR="00881C79" w:rsidRDefault="00881C79" w:rsidP="00B07C0A">
      <w:pPr>
        <w:pStyle w:val="Tekstpodstawowy"/>
        <w:tabs>
          <w:tab w:val="left" w:pos="851"/>
        </w:tabs>
        <w:ind w:firstLine="284"/>
        <w:jc w:val="both"/>
        <w:rPr>
          <w:szCs w:val="24"/>
        </w:rPr>
      </w:pPr>
      <w:r>
        <w:rPr>
          <w:szCs w:val="24"/>
        </w:rPr>
        <w:t xml:space="preserve">5. </w:t>
      </w:r>
      <w:r>
        <w:rPr>
          <w:szCs w:val="24"/>
        </w:rPr>
        <w:tab/>
        <w:t>Wysokość dodatku funkcyjnego określa tabela:</w:t>
      </w:r>
    </w:p>
    <w:p w:rsidR="00881C79" w:rsidRDefault="00881C79" w:rsidP="00B07C0A">
      <w:pPr>
        <w:pStyle w:val="Tekstpodstawowy"/>
        <w:tabs>
          <w:tab w:val="left" w:pos="851"/>
        </w:tabs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C79" w:rsidTr="00881C79"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Stanowisko lub funkcja</w:t>
            </w:r>
          </w:p>
        </w:tc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Stawka dodatku funkcyjnego</w:t>
            </w:r>
          </w:p>
        </w:tc>
      </w:tr>
      <w:tr w:rsidR="00881C79" w:rsidTr="00881C79"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Dyrektor szkoły (placówki) do 12 oddziałów</w:t>
            </w:r>
          </w:p>
        </w:tc>
        <w:tc>
          <w:tcPr>
            <w:tcW w:w="4531" w:type="dxa"/>
          </w:tcPr>
          <w:p w:rsidR="001C31E4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do 70%</w:t>
            </w:r>
          </w:p>
          <w:p w:rsidR="00881C79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miesięcznego wynagrodzenia zasadniczego</w:t>
            </w:r>
          </w:p>
        </w:tc>
      </w:tr>
      <w:tr w:rsidR="00881C79" w:rsidTr="00881C79"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Dyrektor szkoły (placówki) od 13 oddziałów i więcej</w:t>
            </w:r>
          </w:p>
        </w:tc>
        <w:tc>
          <w:tcPr>
            <w:tcW w:w="4531" w:type="dxa"/>
          </w:tcPr>
          <w:p w:rsidR="001C31E4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do 100%</w:t>
            </w:r>
          </w:p>
          <w:p w:rsidR="00881C79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miesięcznego wynagrodzenia zasadniczego</w:t>
            </w:r>
          </w:p>
        </w:tc>
      </w:tr>
      <w:tr w:rsidR="00881C79" w:rsidTr="00881C79"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Wicedyrektor szkoły (placówki)</w:t>
            </w:r>
          </w:p>
        </w:tc>
        <w:tc>
          <w:tcPr>
            <w:tcW w:w="4531" w:type="dxa"/>
          </w:tcPr>
          <w:p w:rsidR="001C31E4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do 50%</w:t>
            </w:r>
          </w:p>
          <w:p w:rsidR="00881C79" w:rsidRDefault="001C31E4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miesięcznego wynagrodzenia zasadniczego</w:t>
            </w:r>
          </w:p>
        </w:tc>
      </w:tr>
      <w:tr w:rsidR="00881C79" w:rsidTr="00881C79">
        <w:tc>
          <w:tcPr>
            <w:tcW w:w="4531" w:type="dxa"/>
          </w:tcPr>
          <w:p w:rsidR="00236253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Wychowawca klasy, wychowawca </w:t>
            </w:r>
          </w:p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w oddziale zerowym i przedszkolnym</w:t>
            </w:r>
          </w:p>
        </w:tc>
        <w:tc>
          <w:tcPr>
            <w:tcW w:w="4531" w:type="dxa"/>
          </w:tcPr>
          <w:p w:rsidR="00881C79" w:rsidRPr="00E40877" w:rsidRDefault="00970520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 w:rsidRPr="00E40877">
              <w:rPr>
                <w:szCs w:val="24"/>
              </w:rPr>
              <w:t>6</w:t>
            </w:r>
            <w:r w:rsidR="00236253">
              <w:rPr>
                <w:szCs w:val="24"/>
              </w:rPr>
              <w:t xml:space="preserve"> </w:t>
            </w:r>
            <w:r w:rsidR="001C31E4" w:rsidRPr="00E40877">
              <w:rPr>
                <w:szCs w:val="24"/>
              </w:rPr>
              <w:t>zł na każdego ucznia w klasie bądź dziecko w oddziale zerowym lub przedszkolnym miesięcznie</w:t>
            </w:r>
          </w:p>
        </w:tc>
      </w:tr>
      <w:tr w:rsidR="00881C79" w:rsidTr="00881C79">
        <w:tc>
          <w:tcPr>
            <w:tcW w:w="4531" w:type="dxa"/>
          </w:tcPr>
          <w:p w:rsidR="00881C79" w:rsidRDefault="001C31E4" w:rsidP="00881C79">
            <w:pPr>
              <w:pStyle w:val="Tekstpodstawowy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Opiekun stażu</w:t>
            </w:r>
          </w:p>
        </w:tc>
        <w:tc>
          <w:tcPr>
            <w:tcW w:w="4531" w:type="dxa"/>
          </w:tcPr>
          <w:p w:rsidR="00881C79" w:rsidRPr="00E40877" w:rsidRDefault="00970520" w:rsidP="001C31E4">
            <w:pPr>
              <w:pStyle w:val="Tekstpodstawowy"/>
              <w:tabs>
                <w:tab w:val="left" w:pos="851"/>
              </w:tabs>
              <w:jc w:val="center"/>
              <w:rPr>
                <w:szCs w:val="24"/>
              </w:rPr>
            </w:pPr>
            <w:r w:rsidRPr="00E40877">
              <w:rPr>
                <w:szCs w:val="24"/>
              </w:rPr>
              <w:t>100</w:t>
            </w:r>
            <w:r w:rsidR="00236253">
              <w:rPr>
                <w:szCs w:val="24"/>
              </w:rPr>
              <w:t xml:space="preserve"> </w:t>
            </w:r>
            <w:r w:rsidR="001C31E4" w:rsidRPr="00E40877">
              <w:rPr>
                <w:szCs w:val="24"/>
              </w:rPr>
              <w:t>zł miesięcznie</w:t>
            </w:r>
          </w:p>
        </w:tc>
      </w:tr>
    </w:tbl>
    <w:p w:rsidR="001C31E4" w:rsidRPr="001C31E4" w:rsidRDefault="001C31E4" w:rsidP="001C0439">
      <w:pPr>
        <w:pStyle w:val="Tekstpodstawowy"/>
        <w:tabs>
          <w:tab w:val="left" w:pos="709"/>
        </w:tabs>
        <w:jc w:val="center"/>
        <w:rPr>
          <w:b/>
          <w:szCs w:val="24"/>
        </w:rPr>
      </w:pPr>
      <w:bookmarkStart w:id="1" w:name="_Hlk521918341"/>
      <w:r w:rsidRPr="001C31E4">
        <w:rPr>
          <w:b/>
          <w:szCs w:val="24"/>
        </w:rPr>
        <w:lastRenderedPageBreak/>
        <w:t xml:space="preserve">Rozdział </w:t>
      </w:r>
      <w:r>
        <w:rPr>
          <w:b/>
          <w:szCs w:val="24"/>
        </w:rPr>
        <w:t>5</w:t>
      </w:r>
      <w:r w:rsidR="00824E67">
        <w:rPr>
          <w:b/>
          <w:szCs w:val="24"/>
        </w:rPr>
        <w:t>.</w:t>
      </w:r>
    </w:p>
    <w:p w:rsidR="001C31E4" w:rsidRPr="001C31E4" w:rsidRDefault="001C31E4" w:rsidP="001C31E4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 xml:space="preserve">Dodatek </w:t>
      </w:r>
      <w:r>
        <w:rPr>
          <w:b/>
          <w:szCs w:val="24"/>
        </w:rPr>
        <w:t>za warunki pracy</w:t>
      </w:r>
    </w:p>
    <w:bookmarkEnd w:id="1"/>
    <w:p w:rsidR="00881C79" w:rsidRDefault="00881C79" w:rsidP="00881C79">
      <w:pPr>
        <w:pStyle w:val="Tekstpodstawowy"/>
        <w:tabs>
          <w:tab w:val="left" w:pos="426"/>
        </w:tabs>
        <w:ind w:firstLine="284"/>
        <w:rPr>
          <w:szCs w:val="24"/>
        </w:rPr>
      </w:pPr>
    </w:p>
    <w:p w:rsidR="00EA1203" w:rsidRPr="008F1E4B" w:rsidRDefault="002F735E" w:rsidP="00B07C0A">
      <w:pPr>
        <w:pStyle w:val="Tekstpodstawowy"/>
        <w:ind w:firstLine="360"/>
        <w:jc w:val="both"/>
        <w:rPr>
          <w:szCs w:val="24"/>
        </w:rPr>
      </w:pPr>
      <w:r w:rsidRPr="00A2478D">
        <w:rPr>
          <w:szCs w:val="24"/>
        </w:rPr>
        <w:t xml:space="preserve">§ </w:t>
      </w:r>
      <w:r>
        <w:rPr>
          <w:szCs w:val="24"/>
        </w:rPr>
        <w:t>5</w:t>
      </w:r>
      <w:r w:rsidRPr="00A2478D">
        <w:rPr>
          <w:szCs w:val="24"/>
        </w:rPr>
        <w:t>.</w:t>
      </w:r>
      <w:r w:rsidRPr="005106FE">
        <w:rPr>
          <w:szCs w:val="24"/>
        </w:rPr>
        <w:t xml:space="preserve"> </w:t>
      </w:r>
      <w:r w:rsidRPr="008F1E4B">
        <w:rPr>
          <w:szCs w:val="24"/>
        </w:rPr>
        <w:t>1.Nauczycielowi pracującemu w trudnych lub uciążliwych warunkach pracy przysługuje z tego tytułu dodatek za warunki pracy, za każdą godzinę przepracowaną w tych warunkach, w wysokości 20% stawki osobistego zaszeregowania nauczyciela.</w:t>
      </w:r>
    </w:p>
    <w:p w:rsidR="00810CB9" w:rsidRDefault="00810CB9" w:rsidP="00B07C0A">
      <w:pPr>
        <w:pStyle w:val="Tekstpodstawowy"/>
        <w:ind w:firstLine="360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szCs w:val="24"/>
        </w:rPr>
        <w:tab/>
        <w:t>Decyzję o przyznaniu nauczycielowi dodatku za warunki pracy podejmuje dyrektor szkoły (placówki), a dyrektorowi Burmistrz Miasta i Gminy Buk.</w:t>
      </w:r>
    </w:p>
    <w:p w:rsidR="00810CB9" w:rsidRPr="00810CB9" w:rsidRDefault="00810CB9" w:rsidP="00B07C0A">
      <w:pPr>
        <w:pStyle w:val="Tekstpodstawowy"/>
        <w:ind w:firstLine="360"/>
        <w:jc w:val="both"/>
        <w:rPr>
          <w:szCs w:val="24"/>
        </w:rPr>
      </w:pPr>
      <w:r>
        <w:rPr>
          <w:szCs w:val="24"/>
        </w:rPr>
        <w:t xml:space="preserve">3. </w:t>
      </w:r>
      <w:r w:rsidR="00DF2D0D">
        <w:rPr>
          <w:szCs w:val="24"/>
        </w:rPr>
        <w:tab/>
      </w:r>
      <w:r>
        <w:rPr>
          <w:szCs w:val="24"/>
        </w:rPr>
        <w:t>Dodatek za warunki pracy wypłaca się z dołu.</w:t>
      </w:r>
    </w:p>
    <w:p w:rsidR="00810CB9" w:rsidRPr="002F735E" w:rsidRDefault="00810CB9" w:rsidP="004B6C6C">
      <w:pPr>
        <w:pStyle w:val="Tekstpodstawowy"/>
        <w:ind w:firstLine="360"/>
        <w:rPr>
          <w:b/>
          <w:szCs w:val="24"/>
        </w:rPr>
      </w:pPr>
    </w:p>
    <w:p w:rsidR="00810CB9" w:rsidRPr="001C31E4" w:rsidRDefault="00810CB9" w:rsidP="00810CB9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 xml:space="preserve">Rozdział </w:t>
      </w:r>
      <w:r>
        <w:rPr>
          <w:b/>
          <w:szCs w:val="24"/>
        </w:rPr>
        <w:t>6</w:t>
      </w:r>
      <w:r w:rsidR="00824E67">
        <w:rPr>
          <w:b/>
          <w:szCs w:val="24"/>
        </w:rPr>
        <w:t>.</w:t>
      </w:r>
    </w:p>
    <w:p w:rsidR="004B6C6C" w:rsidRPr="00810CB9" w:rsidRDefault="004B6C6C" w:rsidP="00810CB9">
      <w:pPr>
        <w:pStyle w:val="Nagwek2"/>
        <w:jc w:val="center"/>
        <w:rPr>
          <w:szCs w:val="24"/>
        </w:rPr>
      </w:pPr>
      <w:r w:rsidRPr="00810CB9">
        <w:rPr>
          <w:szCs w:val="24"/>
        </w:rPr>
        <w:t>Wynagrodzenie za godziny ponadwymiarowe i godziny doraźnych zastępstw</w:t>
      </w:r>
    </w:p>
    <w:p w:rsidR="004B6C6C" w:rsidRPr="005106FE" w:rsidRDefault="004B6C6C" w:rsidP="004B6C6C">
      <w:pPr>
        <w:rPr>
          <w:sz w:val="24"/>
          <w:szCs w:val="24"/>
          <w:u w:val="single"/>
        </w:rPr>
      </w:pPr>
    </w:p>
    <w:p w:rsidR="00810CB9" w:rsidRDefault="004B6C6C" w:rsidP="00B07C0A">
      <w:pPr>
        <w:ind w:firstLine="360"/>
        <w:jc w:val="both"/>
        <w:rPr>
          <w:sz w:val="24"/>
          <w:szCs w:val="24"/>
        </w:rPr>
      </w:pPr>
      <w:r w:rsidRPr="00A2478D">
        <w:rPr>
          <w:sz w:val="24"/>
          <w:szCs w:val="24"/>
        </w:rPr>
        <w:t xml:space="preserve">§ </w:t>
      </w:r>
      <w:r w:rsidR="00810CB9">
        <w:rPr>
          <w:sz w:val="24"/>
          <w:szCs w:val="24"/>
        </w:rPr>
        <w:t>6</w:t>
      </w:r>
      <w:r w:rsidRPr="00A2478D">
        <w:rPr>
          <w:sz w:val="24"/>
          <w:szCs w:val="24"/>
        </w:rPr>
        <w:t>.</w:t>
      </w:r>
      <w:r w:rsidRPr="005106FE">
        <w:rPr>
          <w:sz w:val="24"/>
          <w:szCs w:val="24"/>
        </w:rPr>
        <w:t xml:space="preserve"> 1. </w:t>
      </w:r>
      <w:r w:rsidR="00810CB9">
        <w:rPr>
          <w:sz w:val="24"/>
          <w:szCs w:val="24"/>
        </w:rPr>
        <w:t>Wynagrodzenie za godziny ponadwymiarowe i za godziny dor</w:t>
      </w:r>
      <w:r w:rsidR="00DF2D0D">
        <w:rPr>
          <w:sz w:val="24"/>
          <w:szCs w:val="24"/>
        </w:rPr>
        <w:t>a</w:t>
      </w:r>
      <w:r w:rsidR="00810CB9">
        <w:rPr>
          <w:sz w:val="24"/>
          <w:szCs w:val="24"/>
        </w:rPr>
        <w:t>źnych zastępstw wypłaca się według stawki osobistego zaszeregowania nauczyciela, z uwzględnieniem dodatku za warunki pracy.</w:t>
      </w:r>
    </w:p>
    <w:p w:rsidR="004B6C6C" w:rsidRDefault="004B6C6C" w:rsidP="00B07C0A">
      <w:pPr>
        <w:pStyle w:val="Akapitzlist"/>
        <w:numPr>
          <w:ilvl w:val="0"/>
          <w:numId w:val="9"/>
        </w:numPr>
        <w:tabs>
          <w:tab w:val="clear" w:pos="360"/>
          <w:tab w:val="num" w:pos="0"/>
        </w:tabs>
        <w:ind w:left="0" w:firstLine="426"/>
        <w:jc w:val="both"/>
        <w:rPr>
          <w:sz w:val="24"/>
          <w:szCs w:val="24"/>
        </w:rPr>
      </w:pPr>
      <w:r w:rsidRPr="00810CB9">
        <w:rPr>
          <w:sz w:val="24"/>
          <w:szCs w:val="24"/>
        </w:rPr>
        <w:t xml:space="preserve">Wynagrodzenie za jedną godzinę ponadwymiarową </w:t>
      </w:r>
      <w:r w:rsidR="00DF2D0D">
        <w:rPr>
          <w:sz w:val="24"/>
          <w:szCs w:val="24"/>
        </w:rPr>
        <w:t xml:space="preserve">lub doraźnego zastępstwa </w:t>
      </w:r>
      <w:r w:rsidRPr="00810CB9">
        <w:rPr>
          <w:sz w:val="24"/>
          <w:szCs w:val="24"/>
        </w:rPr>
        <w:t xml:space="preserve"> ustala się dzieląc przyznaną nauczycielowi stawkę wynagrodzenia zasadniczego (łącznie z dodatkiem za warunki pracy, jeżeli praca w tej godzinie została zrealizowana w warunkach uprawniających do dodatku) przez miesięczną liczbę godzin tygodniowego obowiązkowego wymiaru godzin, ustalonego dla rodzaju zajęć dydaktycznych, wychowawczych lub opiekuńczych realizowanych w ramach godzin ponadwymiarowych</w:t>
      </w:r>
      <w:r w:rsidR="00DF2D0D">
        <w:rPr>
          <w:sz w:val="24"/>
          <w:szCs w:val="24"/>
        </w:rPr>
        <w:t xml:space="preserve"> lub godzin doraźnych zastępstw</w:t>
      </w:r>
      <w:r w:rsidRPr="00810CB9">
        <w:rPr>
          <w:sz w:val="24"/>
          <w:szCs w:val="24"/>
        </w:rPr>
        <w:t>.</w:t>
      </w:r>
    </w:p>
    <w:p w:rsidR="004B6C6C" w:rsidRPr="00970520" w:rsidRDefault="004B6C6C" w:rsidP="00970520">
      <w:pPr>
        <w:numPr>
          <w:ilvl w:val="0"/>
          <w:numId w:val="9"/>
        </w:numPr>
        <w:tabs>
          <w:tab w:val="clear" w:pos="360"/>
          <w:tab w:val="num" w:pos="426"/>
        </w:tabs>
        <w:ind w:left="0" w:firstLine="360"/>
        <w:jc w:val="both"/>
        <w:rPr>
          <w:sz w:val="24"/>
          <w:szCs w:val="24"/>
        </w:rPr>
      </w:pPr>
      <w:r w:rsidRPr="005106FE">
        <w:rPr>
          <w:sz w:val="24"/>
          <w:szCs w:val="24"/>
        </w:rPr>
        <w:t>Dla ustalenia wynagrodzenia za godziny ponadwymiarowe w tygodniach, w których</w:t>
      </w:r>
      <w:r w:rsidR="00970520">
        <w:rPr>
          <w:sz w:val="24"/>
          <w:szCs w:val="24"/>
        </w:rPr>
        <w:t xml:space="preserve">          </w:t>
      </w:r>
      <w:r w:rsidRPr="00970520">
        <w:rPr>
          <w:sz w:val="24"/>
          <w:szCs w:val="24"/>
        </w:rPr>
        <w:t xml:space="preserve">przypadają dni usprawiedliwionej nieobecności w pracy nauczyciela lub dni ustawowo wolne od pracy oraz w tygodniach, w których zajęcia rozpoczynają się lub kończą w środku tygodnia – za podstawę ustalenia liczby godzin ponadwymiarowych przyjmuje się obowiązkowy tygodniowy wymiar zajęć </w:t>
      </w:r>
      <w:r w:rsidR="00A35032" w:rsidRPr="00970520">
        <w:rPr>
          <w:sz w:val="24"/>
          <w:szCs w:val="24"/>
        </w:rPr>
        <w:t>ustalony indywidualnie dla nauczyciela</w:t>
      </w:r>
      <w:r w:rsidRPr="00970520">
        <w:rPr>
          <w:sz w:val="24"/>
          <w:szCs w:val="24"/>
        </w:rPr>
        <w:t>, pomniejszony o 1/5 tego wymiaru (lub o ¼, gdy dla nauczyciela ustalono czterodniowy tydzień pracy) za każdy dzień usprawiedliwionej nieobecności w pracy lub dzień ustawowo wolny od pracy. Liczba godzin ponadwymiarowych, za które przysługuje wynagrodzenia w takim tygodniu nie może być jednakże większa niż liczba godzin przydzielonych w planie organizacyjnym.</w:t>
      </w:r>
    </w:p>
    <w:p w:rsidR="004B6C6C" w:rsidRPr="005106FE" w:rsidRDefault="004B6C6C" w:rsidP="00B07C0A">
      <w:pPr>
        <w:numPr>
          <w:ilvl w:val="0"/>
          <w:numId w:val="9"/>
        </w:numPr>
        <w:tabs>
          <w:tab w:val="clear" w:pos="360"/>
          <w:tab w:val="num" w:pos="426"/>
        </w:tabs>
        <w:ind w:left="0" w:firstLine="426"/>
        <w:jc w:val="both"/>
        <w:rPr>
          <w:sz w:val="24"/>
          <w:szCs w:val="24"/>
        </w:rPr>
      </w:pPr>
      <w:r w:rsidRPr="005106FE">
        <w:rPr>
          <w:sz w:val="24"/>
          <w:szCs w:val="24"/>
        </w:rPr>
        <w:t xml:space="preserve">Wynagrodzenie za godziny ponadwymiarowe </w:t>
      </w:r>
      <w:r w:rsidR="00DF2D0D">
        <w:rPr>
          <w:sz w:val="24"/>
          <w:szCs w:val="24"/>
        </w:rPr>
        <w:t xml:space="preserve">i godziny doraźnych zastępstw </w:t>
      </w:r>
      <w:r w:rsidRPr="005106FE">
        <w:rPr>
          <w:sz w:val="24"/>
          <w:szCs w:val="24"/>
        </w:rPr>
        <w:t>wypłaca się z dołu.</w:t>
      </w:r>
    </w:p>
    <w:p w:rsidR="00824E67" w:rsidRPr="001C31E4" w:rsidRDefault="00824E67" w:rsidP="00824E67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 xml:space="preserve">Rozdział </w:t>
      </w:r>
      <w:r>
        <w:rPr>
          <w:b/>
          <w:szCs w:val="24"/>
        </w:rPr>
        <w:t>7.</w:t>
      </w:r>
    </w:p>
    <w:p w:rsidR="00824E67" w:rsidRPr="001C31E4" w:rsidRDefault="00824E67" w:rsidP="00824E67">
      <w:pPr>
        <w:pStyle w:val="Tekstpodstawowy"/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Nagrody ze specjalnego funduszu nagród</w:t>
      </w:r>
    </w:p>
    <w:p w:rsidR="004B6C6C" w:rsidRPr="001A43ED" w:rsidRDefault="004B6C6C" w:rsidP="004B6C6C">
      <w:pPr>
        <w:rPr>
          <w:sz w:val="24"/>
          <w:szCs w:val="24"/>
        </w:rPr>
      </w:pPr>
    </w:p>
    <w:p w:rsidR="004B6C6C" w:rsidRDefault="00824E67" w:rsidP="00B07C0A">
      <w:pPr>
        <w:pStyle w:val="Tytu"/>
        <w:jc w:val="both"/>
        <w:rPr>
          <w:szCs w:val="24"/>
        </w:rPr>
      </w:pPr>
      <w:r w:rsidRPr="00A2478D">
        <w:rPr>
          <w:szCs w:val="24"/>
        </w:rPr>
        <w:t xml:space="preserve">§ </w:t>
      </w:r>
      <w:r>
        <w:rPr>
          <w:szCs w:val="24"/>
        </w:rPr>
        <w:t>7</w:t>
      </w:r>
      <w:r w:rsidRPr="00A2478D">
        <w:rPr>
          <w:szCs w:val="24"/>
        </w:rPr>
        <w:t>.</w:t>
      </w:r>
      <w:r w:rsidRPr="005106FE">
        <w:rPr>
          <w:szCs w:val="24"/>
        </w:rPr>
        <w:t xml:space="preserve"> 1.</w:t>
      </w:r>
      <w:r>
        <w:rPr>
          <w:szCs w:val="24"/>
        </w:rPr>
        <w:t xml:space="preserve"> Tworzy się specjalny fundusz nagród dla nauczycieli:</w:t>
      </w:r>
    </w:p>
    <w:p w:rsidR="00824E67" w:rsidRDefault="00824E67" w:rsidP="00B07C0A">
      <w:pPr>
        <w:pStyle w:val="Tytu"/>
        <w:numPr>
          <w:ilvl w:val="0"/>
          <w:numId w:val="14"/>
        </w:numPr>
        <w:ind w:left="426" w:hanging="426"/>
        <w:jc w:val="both"/>
      </w:pPr>
      <w:bookmarkStart w:id="2" w:name="_Hlk522017912"/>
      <w:r>
        <w:t>w szkołach i placówkach zatrudniających do 30 nauczycieli – w wysokości 1,2% planowanych rocznych wynagrodzeń osobowych nauczycieli,</w:t>
      </w:r>
    </w:p>
    <w:bookmarkEnd w:id="2"/>
    <w:p w:rsidR="00824E67" w:rsidRDefault="00824E67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>w szkołach i placówkach zatrudniających powyżej 30 nauczycieli – w wysokości 1% planowanych rocznych wynagrodzeń osobowych nauczycieli.</w:t>
      </w:r>
    </w:p>
    <w:p w:rsidR="00824E67" w:rsidRDefault="00824E67" w:rsidP="00B07C0A">
      <w:pPr>
        <w:pStyle w:val="Tytu"/>
        <w:ind w:firstLine="426"/>
        <w:jc w:val="both"/>
      </w:pPr>
      <w:r>
        <w:t>2. Z planowanego rocznego funduszu nagród wyodrębnia się 30% do dyspozycji Burmistrza Miasta i Gminy Buk oraz 70% do dyspozycji dyrektorów szkół (placówek).</w:t>
      </w:r>
    </w:p>
    <w:p w:rsidR="00824E67" w:rsidRDefault="00824E67" w:rsidP="00B07C0A">
      <w:pPr>
        <w:pStyle w:val="Tytu"/>
        <w:ind w:firstLine="426"/>
        <w:jc w:val="both"/>
      </w:pPr>
      <w:r>
        <w:t>3. Nagrody dla nauczycieli i dyrektorów szkół (placówek) są przyznawane z okazji Dnia Edukacji Narodowej, święta szkoły (placówki), zakończenia roku szkolnego oraz z innych ważnych okoliczności dla szkoły (placówki).</w:t>
      </w:r>
    </w:p>
    <w:p w:rsidR="00824E67" w:rsidRPr="00354523" w:rsidRDefault="00824E67" w:rsidP="00B07C0A">
      <w:pPr>
        <w:pStyle w:val="Tytu"/>
        <w:ind w:firstLine="426"/>
        <w:jc w:val="both"/>
      </w:pPr>
      <w:r>
        <w:t>4. Wysokość nagrody przyznawanej przez Burmistrza Miasta i Gminy Buk, czyli Nagrody Burmistrza Miasta i Gminy Buk ustala się w wysokości do 3500</w:t>
      </w:r>
      <w:r w:rsidR="00236253">
        <w:t xml:space="preserve"> </w:t>
      </w:r>
      <w:r w:rsidR="00B77866">
        <w:t xml:space="preserve">zł </w:t>
      </w:r>
      <w:r w:rsidR="00B77866" w:rsidRPr="00354523">
        <w:t>brutto.</w:t>
      </w:r>
    </w:p>
    <w:p w:rsidR="00824E67" w:rsidRDefault="00824E67" w:rsidP="00B07C0A">
      <w:pPr>
        <w:pStyle w:val="Tytu"/>
        <w:ind w:firstLine="426"/>
        <w:jc w:val="both"/>
      </w:pPr>
      <w:r>
        <w:lastRenderedPageBreak/>
        <w:t>5. Wysokość nagrody przyznawanej przez dyrektora szkoły (placówki), czyli Nagrody Dyrektora Szkoły (Placówki) nie może przekroczyć 75% maksymalnej nagrody przyznawanej przez Burmistrza Miasta i Gminy Buk.</w:t>
      </w:r>
    </w:p>
    <w:p w:rsidR="0065552D" w:rsidRDefault="0065552D" w:rsidP="00B07C0A">
      <w:pPr>
        <w:pStyle w:val="Tytu"/>
        <w:ind w:firstLine="426"/>
        <w:jc w:val="both"/>
      </w:pPr>
      <w:r>
        <w:t>6. Nagroda ma charakter uznaniowy i wypłacana jest w formie pieniężnej.</w:t>
      </w:r>
    </w:p>
    <w:p w:rsidR="0065552D" w:rsidRDefault="0065552D" w:rsidP="00B07C0A">
      <w:pPr>
        <w:pStyle w:val="Tytu"/>
        <w:ind w:firstLine="426"/>
        <w:jc w:val="both"/>
      </w:pPr>
      <w:r>
        <w:t xml:space="preserve">7. </w:t>
      </w:r>
      <w:r w:rsidR="00414B6B">
        <w:t>Nagroda może być przyznana nie wcześniej, niż po przepracowaniu w szkole (placówce) jednego roku.</w:t>
      </w:r>
    </w:p>
    <w:p w:rsidR="00414B6B" w:rsidRDefault="00414B6B" w:rsidP="00B07C0A">
      <w:pPr>
        <w:pStyle w:val="Tytu"/>
        <w:ind w:firstLine="426"/>
        <w:jc w:val="both"/>
      </w:pPr>
      <w:r>
        <w:t>8. W odniesieniu do dyrektorów</w:t>
      </w:r>
      <w:r w:rsidR="00020668">
        <w:t xml:space="preserve"> szkół (placówek)</w:t>
      </w:r>
      <w:r w:rsidR="0016795F">
        <w:t xml:space="preserve"> Nagroda Burmistrza Miasta i Gminy Buk przyznawana jest za osiągnięcia znaczących wyników nauczania, wychowania lub opieki, potwierdzonych pomiarami</w:t>
      </w:r>
      <w:r w:rsidR="00611B9E">
        <w:t xml:space="preserve"> dydaktycznymi</w:t>
      </w:r>
      <w:r w:rsidR="00760FF7">
        <w:t>, liczbą uczniów w finałach olimpiad, konkursów</w:t>
      </w:r>
      <w:r w:rsidR="00970520">
        <w:t xml:space="preserve">    </w:t>
      </w:r>
      <w:r w:rsidR="00760FF7">
        <w:t xml:space="preserve"> i zawodów oraz innymi kryteriami, a w szczególności za:</w:t>
      </w:r>
    </w:p>
    <w:p w:rsidR="00760FF7" w:rsidRDefault="00760FF7" w:rsidP="00B07C0A">
      <w:pPr>
        <w:pStyle w:val="Tytu"/>
        <w:ind w:left="426" w:hanging="426"/>
        <w:jc w:val="both"/>
      </w:pPr>
      <w:r>
        <w:t xml:space="preserve">1) </w:t>
      </w:r>
      <w:r>
        <w:tab/>
        <w:t>stosowanie rozwiązań innowacyjnych oraz wzmacniających poczucie identyfikacji uczniów za szkołą;</w:t>
      </w:r>
    </w:p>
    <w:p w:rsidR="00760FF7" w:rsidRDefault="00760FF7" w:rsidP="00B07C0A">
      <w:pPr>
        <w:pStyle w:val="Tytu"/>
        <w:ind w:left="426" w:hanging="426"/>
        <w:jc w:val="both"/>
      </w:pPr>
      <w:r>
        <w:t xml:space="preserve">2) </w:t>
      </w:r>
      <w:r>
        <w:tab/>
        <w:t>uzyskiwanie wymiernych efektów w organizacji pracy szkoły;</w:t>
      </w:r>
    </w:p>
    <w:p w:rsidR="00760FF7" w:rsidRDefault="00760FF7" w:rsidP="00B07C0A">
      <w:pPr>
        <w:pStyle w:val="Tytu"/>
        <w:ind w:left="426" w:hanging="426"/>
        <w:jc w:val="both"/>
      </w:pPr>
      <w:r>
        <w:t>3)</w:t>
      </w:r>
      <w:r>
        <w:tab/>
        <w:t>właściwe realizowanie budżetu szkoły;</w:t>
      </w:r>
    </w:p>
    <w:p w:rsidR="00760FF7" w:rsidRDefault="00760FF7" w:rsidP="00B07C0A">
      <w:pPr>
        <w:pStyle w:val="Tytu"/>
        <w:ind w:left="426" w:hanging="426"/>
        <w:jc w:val="both"/>
      </w:pPr>
      <w:r>
        <w:t>4)</w:t>
      </w:r>
      <w:r>
        <w:tab/>
        <w:t>organizowanie imprez środowiskowych i współudział w organizowaniu imprez gminnych;</w:t>
      </w:r>
    </w:p>
    <w:p w:rsidR="00760FF7" w:rsidRDefault="00760FF7" w:rsidP="00B07C0A">
      <w:pPr>
        <w:pStyle w:val="Tytu"/>
        <w:ind w:left="426" w:hanging="426"/>
        <w:jc w:val="both"/>
      </w:pPr>
      <w:r>
        <w:t>5)</w:t>
      </w:r>
      <w:r>
        <w:tab/>
        <w:t>prowadzenie racjonalnej polityki kadrowej i polityki doskonalenia zawodowego nauczycieli;</w:t>
      </w:r>
    </w:p>
    <w:p w:rsidR="00760FF7" w:rsidRDefault="00760FF7" w:rsidP="00B07C0A">
      <w:pPr>
        <w:pStyle w:val="Tytu"/>
        <w:ind w:left="426" w:hanging="426"/>
        <w:jc w:val="both"/>
      </w:pPr>
      <w:r>
        <w:t>6)</w:t>
      </w:r>
      <w:r>
        <w:tab/>
        <w:t>dbałość o stan techniczny i estetykę nieruchomości szkolnych;</w:t>
      </w:r>
    </w:p>
    <w:p w:rsidR="00760FF7" w:rsidRDefault="00760FF7" w:rsidP="00B07C0A">
      <w:pPr>
        <w:pStyle w:val="Tytu"/>
        <w:ind w:left="426" w:hanging="426"/>
        <w:jc w:val="both"/>
      </w:pPr>
      <w:r>
        <w:t>7)</w:t>
      </w:r>
      <w:r>
        <w:tab/>
        <w:t>angażowanie się we współpracę z instytucjami</w:t>
      </w:r>
      <w:r w:rsidR="009F2B67">
        <w:t xml:space="preserve"> i organizacjami skłonnymi do pomocy szkole i jej uczniom;</w:t>
      </w:r>
    </w:p>
    <w:p w:rsidR="009F2B67" w:rsidRDefault="009F2B67" w:rsidP="00B07C0A">
      <w:pPr>
        <w:pStyle w:val="Tytu"/>
        <w:ind w:left="426" w:hanging="426"/>
        <w:jc w:val="both"/>
      </w:pPr>
      <w:r>
        <w:t>8)</w:t>
      </w:r>
      <w:r>
        <w:tab/>
        <w:t>nawiązywanie współpracy ze szkołami krajowymi i zagranicznymi.</w:t>
      </w:r>
    </w:p>
    <w:p w:rsidR="009F2B67" w:rsidRDefault="009F2B67" w:rsidP="00B07C0A">
      <w:pPr>
        <w:pStyle w:val="Tytu"/>
        <w:ind w:firstLine="426"/>
        <w:jc w:val="both"/>
      </w:pPr>
      <w:r>
        <w:t>9. W odniesieniu do nauczycieli – Nagroda Burmistrza Miasta i Gminy Buk jest przyznawana w szczególności za:</w:t>
      </w:r>
    </w:p>
    <w:p w:rsidR="009F2B67" w:rsidRDefault="009F2B67" w:rsidP="00B07C0A">
      <w:pPr>
        <w:pStyle w:val="Tytu"/>
        <w:ind w:left="426" w:hanging="426"/>
        <w:jc w:val="both"/>
      </w:pPr>
      <w:r>
        <w:t xml:space="preserve">1) </w:t>
      </w:r>
      <w:r>
        <w:tab/>
        <w:t>osiągnięcia znaczących wyników w nauczaniu, potwierdzonych w zewnętrznych sprawdzianach i egzaminach uczniów;</w:t>
      </w:r>
    </w:p>
    <w:p w:rsidR="009F2B67" w:rsidRDefault="009F2B67" w:rsidP="00B07C0A">
      <w:pPr>
        <w:pStyle w:val="Tytu"/>
        <w:ind w:left="426" w:hanging="426"/>
        <w:jc w:val="both"/>
      </w:pPr>
      <w:r>
        <w:t>2)</w:t>
      </w:r>
      <w:r>
        <w:tab/>
        <w:t>uzyskanie przez prowadzonych uczniów do finałów olimpiad, konkursów tytułu laureata, finalisty olimpiad, konkursów i zawodów na szczeblu co najmniej rejonowym;</w:t>
      </w:r>
    </w:p>
    <w:p w:rsidR="009F2B67" w:rsidRDefault="009F2B67" w:rsidP="00B07C0A">
      <w:pPr>
        <w:pStyle w:val="Tytu"/>
        <w:ind w:left="426" w:hanging="426"/>
        <w:jc w:val="both"/>
      </w:pPr>
      <w:r>
        <w:t>3)</w:t>
      </w:r>
      <w:r>
        <w:tab/>
        <w:t>opracowanie autorskich programów i publikacji oświatowych oraz wdrażanie nowatorskich metod nauczania i wychowania;</w:t>
      </w:r>
    </w:p>
    <w:p w:rsidR="009F2B67" w:rsidRDefault="009F2B67" w:rsidP="00B07C0A">
      <w:pPr>
        <w:pStyle w:val="Tytu"/>
        <w:ind w:left="426" w:hanging="426"/>
        <w:jc w:val="both"/>
      </w:pPr>
      <w:r>
        <w:t>4)</w:t>
      </w:r>
      <w:r>
        <w:tab/>
        <w:t>współorganizowanie i aktywne uczestnictwo w działaniach zbiorowych, takich jak imprezy oświatowe, kulturalne i sportowe;</w:t>
      </w:r>
    </w:p>
    <w:p w:rsidR="009F2B67" w:rsidRDefault="009F2B67" w:rsidP="00B07C0A">
      <w:pPr>
        <w:pStyle w:val="Tytu"/>
        <w:ind w:left="426" w:hanging="426"/>
        <w:jc w:val="both"/>
      </w:pPr>
      <w:r>
        <w:t>5)</w:t>
      </w:r>
      <w:r>
        <w:tab/>
        <w:t>przygotowanie i wzorcowe organizowanie okazjonalnych uroczystości w szkole (placówce);</w:t>
      </w:r>
    </w:p>
    <w:p w:rsidR="009F2B67" w:rsidRDefault="009F2B67" w:rsidP="00B07C0A">
      <w:pPr>
        <w:pStyle w:val="Tytu"/>
        <w:ind w:left="426" w:hanging="426"/>
        <w:jc w:val="both"/>
      </w:pPr>
      <w:r>
        <w:t>6)</w:t>
      </w:r>
      <w:r>
        <w:tab/>
        <w:t xml:space="preserve">intensywną działalność wychowawczą, wyrażającą się w organizowaniu wycieczek </w:t>
      </w:r>
      <w:r w:rsidR="00970520">
        <w:t xml:space="preserve">              </w:t>
      </w:r>
      <w:r>
        <w:t>i udziale</w:t>
      </w:r>
      <w:r w:rsidR="00955182">
        <w:t xml:space="preserve"> uczniów w spektaklach teatralnych, koncertach, wystawach i spotkaniach</w:t>
      </w:r>
      <w:r w:rsidR="00970520">
        <w:t xml:space="preserve">                </w:t>
      </w:r>
      <w:r w:rsidR="00955182">
        <w:t xml:space="preserve"> z interesującymi ludźmi;</w:t>
      </w:r>
    </w:p>
    <w:p w:rsidR="00955182" w:rsidRDefault="00955182" w:rsidP="00B07C0A">
      <w:pPr>
        <w:pStyle w:val="Tytu"/>
        <w:ind w:left="426" w:hanging="426"/>
        <w:jc w:val="both"/>
      </w:pPr>
      <w:r>
        <w:t>7)</w:t>
      </w:r>
      <w:r>
        <w:tab/>
        <w:t>udokumentowane osiągnięcia w pracy z uczniami uzdolnionymi lub uczniami mającymi trudności w nauce;</w:t>
      </w:r>
    </w:p>
    <w:p w:rsidR="00955182" w:rsidRDefault="00955182" w:rsidP="00B07C0A">
      <w:pPr>
        <w:pStyle w:val="Tytu"/>
        <w:ind w:left="426" w:hanging="426"/>
        <w:jc w:val="both"/>
      </w:pPr>
      <w:r>
        <w:t>8)</w:t>
      </w:r>
      <w:r>
        <w:tab/>
        <w:t>nawiązywanie skutecznej współpracy z placówkami kulturalno-oświatowymi, pracodawcami, policją i innymi podmiotami mogącymi zapewnić wsparcie dla działań szkoły;</w:t>
      </w:r>
    </w:p>
    <w:p w:rsidR="00955182" w:rsidRDefault="00955182" w:rsidP="00B07C0A">
      <w:pPr>
        <w:pStyle w:val="Tytu"/>
        <w:ind w:left="426" w:hanging="426"/>
        <w:jc w:val="both"/>
      </w:pPr>
      <w:r>
        <w:t>9)</w:t>
      </w:r>
      <w:r>
        <w:tab/>
        <w:t>osiąganie znaczących efektów w pracy resocjalizacyjnej z uczniami.</w:t>
      </w:r>
    </w:p>
    <w:p w:rsidR="00955182" w:rsidRDefault="00955182" w:rsidP="00B07C0A">
      <w:pPr>
        <w:pStyle w:val="Tytu"/>
        <w:ind w:firstLine="426"/>
        <w:jc w:val="both"/>
      </w:pPr>
      <w:r>
        <w:t>10. Burmistrz Miasta i Gminy Buk wskazuje za co przyznawana jest nagroda dla dyrektora i nauczyciela, zaś dyrektor szkoły (placówki) wskazuje za co przyznaje – zgodnie</w:t>
      </w:r>
      <w:r w:rsidR="00970520">
        <w:t xml:space="preserve">                            </w:t>
      </w:r>
      <w:r>
        <w:t xml:space="preserve"> z regulaminem- nagrodę nauczycielowi.</w:t>
      </w:r>
    </w:p>
    <w:p w:rsidR="00955182" w:rsidRDefault="00955182" w:rsidP="00B07C0A">
      <w:pPr>
        <w:pStyle w:val="Tytu"/>
        <w:ind w:firstLine="426"/>
        <w:jc w:val="both"/>
      </w:pPr>
      <w:r>
        <w:t>11. Nagroda Burmistrza Miasta i Gminy Buk:</w:t>
      </w:r>
    </w:p>
    <w:p w:rsidR="00963B02" w:rsidRDefault="00963B02" w:rsidP="00B07C0A">
      <w:pPr>
        <w:pStyle w:val="Tytu"/>
        <w:ind w:left="426" w:hanging="426"/>
        <w:jc w:val="both"/>
      </w:pPr>
      <w:r>
        <w:t xml:space="preserve">1) </w:t>
      </w:r>
      <w:r w:rsidR="00AF595B">
        <w:tab/>
        <w:t>z wnioskiem o Nagrodę Burmistrza Miasta i Gminy Buk dla dyrektora szkoły (placówki)</w:t>
      </w:r>
      <w:r w:rsidR="00970520">
        <w:t xml:space="preserve">  </w:t>
      </w:r>
      <w:r w:rsidR="00AF595B">
        <w:t xml:space="preserve"> i zatrudnionych nauczycieli mogą występować:</w:t>
      </w:r>
    </w:p>
    <w:p w:rsidR="00AF595B" w:rsidRDefault="00AF595B" w:rsidP="00B07C0A">
      <w:pPr>
        <w:pStyle w:val="Tytu"/>
        <w:ind w:left="426" w:hanging="426"/>
        <w:jc w:val="both"/>
      </w:pPr>
      <w:r>
        <w:tab/>
        <w:t>a) rada pedagogiczna,</w:t>
      </w:r>
    </w:p>
    <w:p w:rsidR="00AF595B" w:rsidRDefault="00AF595B" w:rsidP="00B07C0A">
      <w:pPr>
        <w:pStyle w:val="Tytu"/>
        <w:ind w:left="426" w:hanging="426"/>
        <w:jc w:val="both"/>
      </w:pPr>
      <w:r>
        <w:lastRenderedPageBreak/>
        <w:tab/>
        <w:t>b)</w:t>
      </w:r>
      <w:r>
        <w:tab/>
        <w:t>Wielkopolski Kurator Oświaty lub reprezentujący go wizytator bezpośrednio nadzorujący szkołę (placówkę),</w:t>
      </w:r>
    </w:p>
    <w:p w:rsidR="00AF595B" w:rsidRDefault="00AF595B" w:rsidP="00B07C0A">
      <w:pPr>
        <w:pStyle w:val="Tytu"/>
        <w:ind w:left="426" w:hanging="426"/>
        <w:jc w:val="both"/>
      </w:pPr>
      <w:r>
        <w:tab/>
        <w:t>c) dyrektor szkoły (placówki) o przyznanie nagrody nauczycielowi,</w:t>
      </w:r>
    </w:p>
    <w:p w:rsidR="00AF595B" w:rsidRDefault="00AF595B" w:rsidP="00B07C0A">
      <w:pPr>
        <w:pStyle w:val="Tytu"/>
        <w:ind w:left="426" w:hanging="426"/>
        <w:jc w:val="both"/>
      </w:pPr>
      <w:r>
        <w:t>2)</w:t>
      </w:r>
      <w:r>
        <w:tab/>
        <w:t>wniosek o Nagrodę Burmistrza Miasta i Gminy Buk powinien zawierać w szczególności:</w:t>
      </w:r>
    </w:p>
    <w:p w:rsidR="00AF595B" w:rsidRDefault="00AF595B" w:rsidP="00B07C0A">
      <w:pPr>
        <w:pStyle w:val="Tytu"/>
        <w:ind w:left="426" w:hanging="426"/>
        <w:jc w:val="both"/>
      </w:pPr>
      <w:r>
        <w:tab/>
        <w:t>a) dane kandydata</w:t>
      </w:r>
      <w:r w:rsidR="00D33D6F">
        <w:t>;</w:t>
      </w:r>
    </w:p>
    <w:p w:rsidR="00AF595B" w:rsidRDefault="00AF595B" w:rsidP="00B07C0A">
      <w:pPr>
        <w:pStyle w:val="Tytu"/>
        <w:ind w:left="426" w:hanging="426"/>
        <w:jc w:val="both"/>
      </w:pPr>
      <w:r>
        <w:tab/>
        <w:t>b)</w:t>
      </w:r>
      <w:r>
        <w:tab/>
      </w:r>
      <w:r w:rsidR="000F1037">
        <w:t>uzasadnienie wniosku ze szczególnym uwzględnieniem osiągnięć w pracy, określonych w ust.8</w:t>
      </w:r>
      <w:r w:rsidR="00D33D6F">
        <w:t xml:space="preserve"> lub ust. 9;</w:t>
      </w:r>
    </w:p>
    <w:p w:rsidR="00D33D6F" w:rsidRDefault="00D33D6F" w:rsidP="00B07C0A">
      <w:pPr>
        <w:pStyle w:val="Tytu"/>
        <w:ind w:left="426" w:hanging="426"/>
        <w:jc w:val="both"/>
      </w:pPr>
      <w:r>
        <w:tab/>
        <w:t>c) opinię rady pedagogicznej szkoły (placówki),</w:t>
      </w:r>
    </w:p>
    <w:p w:rsidR="00D33D6F" w:rsidRDefault="00D33D6F" w:rsidP="00B07C0A">
      <w:pPr>
        <w:pStyle w:val="Tytu"/>
        <w:ind w:left="426" w:hanging="426"/>
        <w:jc w:val="both"/>
      </w:pPr>
      <w:r>
        <w:t>3)</w:t>
      </w:r>
      <w:r>
        <w:tab/>
        <w:t>Burmistrz Miasta i Gminy Buk może przyznać dyrektorowi szkoły (placówki)</w:t>
      </w:r>
      <w:r w:rsidR="00970520">
        <w:t xml:space="preserve">                          </w:t>
      </w:r>
      <w:r>
        <w:t xml:space="preserve"> i nauczycielowi nagrodę z własnej inicjatywy,</w:t>
      </w:r>
    </w:p>
    <w:p w:rsidR="00D33D6F" w:rsidRDefault="00D33D6F" w:rsidP="00B07C0A">
      <w:pPr>
        <w:pStyle w:val="Tytu"/>
        <w:ind w:left="426" w:hanging="426"/>
        <w:jc w:val="both"/>
      </w:pPr>
      <w:r>
        <w:t>4)</w:t>
      </w:r>
      <w:r>
        <w:tab/>
        <w:t>wniosek o Nagrodę Burmistrza Miasta i Gminy Buk składa się w Biurze podawczym Urzędu Miasta i Gminy w Buku, ul. Ratuszowa 1 w terminie nie późniejszym, niż dwa tygodnie poprzedzające dzień przyznania nagrody,</w:t>
      </w:r>
    </w:p>
    <w:p w:rsidR="00D33D6F" w:rsidRDefault="00D33D6F" w:rsidP="00B07C0A">
      <w:pPr>
        <w:pStyle w:val="Tytu"/>
        <w:ind w:left="426" w:hanging="426"/>
        <w:jc w:val="both"/>
      </w:pPr>
      <w:r>
        <w:t>5)</w:t>
      </w:r>
      <w:r>
        <w:tab/>
        <w:t>decyzję o przyznaniu i wysokości nagrody Burmistrz Miasta i Gminy Buk podejmuje samodzielnie,</w:t>
      </w:r>
    </w:p>
    <w:p w:rsidR="00D33D6F" w:rsidRDefault="00D33D6F" w:rsidP="00B07C0A">
      <w:pPr>
        <w:pStyle w:val="Tytu"/>
        <w:ind w:left="426" w:hanging="426"/>
        <w:jc w:val="both"/>
      </w:pPr>
      <w:r>
        <w:t>6)</w:t>
      </w:r>
      <w:r>
        <w:tab/>
        <w:t xml:space="preserve">osoba, której przyznano nagrodę jest powiadamiana na piśmie; kopię pisma </w:t>
      </w:r>
      <w:r w:rsidR="00AD7B6A">
        <w:t>wraz</w:t>
      </w:r>
      <w:r w:rsidR="00970520">
        <w:t xml:space="preserve">                   </w:t>
      </w:r>
      <w:r w:rsidR="00AD7B6A">
        <w:t xml:space="preserve"> z uzasadnieniem nagrody umieszcza się w aktach osobowych nauczyciela,</w:t>
      </w:r>
    </w:p>
    <w:p w:rsidR="00AD7B6A" w:rsidRDefault="00AD7B6A" w:rsidP="00B07C0A">
      <w:pPr>
        <w:pStyle w:val="Tytu"/>
        <w:ind w:left="426" w:hanging="426"/>
        <w:jc w:val="both"/>
      </w:pPr>
      <w:r>
        <w:t>7)</w:t>
      </w:r>
      <w:r>
        <w:tab/>
        <w:t>wniosek rozpatrzony negatywnie nie wymaga uzasadnienia.</w:t>
      </w:r>
    </w:p>
    <w:p w:rsidR="00AD7B6A" w:rsidRDefault="00AD7B6A" w:rsidP="00B07C0A">
      <w:pPr>
        <w:pStyle w:val="Tytu"/>
        <w:ind w:left="426" w:hanging="426"/>
        <w:jc w:val="both"/>
      </w:pPr>
      <w:r>
        <w:tab/>
        <w:t>12. Nagroda Dyrektora Szkoły (Placówki):</w:t>
      </w:r>
    </w:p>
    <w:p w:rsidR="00AD7B6A" w:rsidRDefault="00AD7B6A" w:rsidP="00B07C0A">
      <w:pPr>
        <w:pStyle w:val="Tytu"/>
        <w:ind w:left="426" w:hanging="426"/>
        <w:jc w:val="both"/>
      </w:pPr>
      <w:r>
        <w:t>1)</w:t>
      </w:r>
      <w:r>
        <w:tab/>
        <w:t>Nagroda Dyrektora Szkoły (Placówki) jest przyznawana za:</w:t>
      </w:r>
    </w:p>
    <w:p w:rsidR="00AD7B6A" w:rsidRDefault="00AD7B6A" w:rsidP="00B07C0A">
      <w:pPr>
        <w:pStyle w:val="Tytu"/>
        <w:ind w:left="426" w:hanging="426"/>
        <w:jc w:val="both"/>
      </w:pPr>
      <w:r>
        <w:tab/>
        <w:t>a) osiągnięcia nauczyciela w pracy dydaktycznej, a w szczególności za:</w:t>
      </w:r>
    </w:p>
    <w:p w:rsidR="00AD7B6A" w:rsidRDefault="00AD7B6A" w:rsidP="009913CC">
      <w:pPr>
        <w:pStyle w:val="Tytu"/>
        <w:numPr>
          <w:ilvl w:val="0"/>
          <w:numId w:val="19"/>
        </w:numPr>
        <w:jc w:val="both"/>
      </w:pPr>
      <w:r>
        <w:t>uzyskiwanie bardzo dobrych wyników w nauczaniu danego przedmiotu lub</w:t>
      </w:r>
      <w:r w:rsidR="00970520">
        <w:t xml:space="preserve">             </w:t>
      </w:r>
      <w:r>
        <w:t xml:space="preserve"> w prowadzeniu zajęć;</w:t>
      </w:r>
    </w:p>
    <w:p w:rsidR="00AD7B6A" w:rsidRDefault="00AD7B6A" w:rsidP="009913CC">
      <w:pPr>
        <w:pStyle w:val="Tytu"/>
        <w:numPr>
          <w:ilvl w:val="0"/>
          <w:numId w:val="19"/>
        </w:numPr>
        <w:jc w:val="both"/>
      </w:pPr>
      <w:r>
        <w:t>sukcesy uczniów w konkursach, zawodach i olimpiadach przedmiotowych;</w:t>
      </w:r>
    </w:p>
    <w:p w:rsidR="00AD7B6A" w:rsidRDefault="00AD7B6A" w:rsidP="009913CC">
      <w:pPr>
        <w:pStyle w:val="Tytu"/>
        <w:numPr>
          <w:ilvl w:val="0"/>
          <w:numId w:val="19"/>
        </w:numPr>
        <w:jc w:val="both"/>
      </w:pPr>
      <w:r>
        <w:t>cykliczne organizowanie konkursów;</w:t>
      </w:r>
    </w:p>
    <w:p w:rsidR="00AD7B6A" w:rsidRDefault="00AD7B6A" w:rsidP="009913CC">
      <w:pPr>
        <w:pStyle w:val="Tytu"/>
        <w:numPr>
          <w:ilvl w:val="0"/>
          <w:numId w:val="19"/>
        </w:numPr>
        <w:jc w:val="both"/>
      </w:pPr>
      <w:r>
        <w:t>udokumentowane osiągnięcia w pracy z uczniami zdolnymi i mającymi trudności w nauce,</w:t>
      </w:r>
    </w:p>
    <w:p w:rsidR="00AD7B6A" w:rsidRDefault="00AD7B6A" w:rsidP="00B07C0A">
      <w:pPr>
        <w:pStyle w:val="Tytu"/>
        <w:ind w:left="426"/>
        <w:jc w:val="both"/>
      </w:pPr>
      <w:r>
        <w:t>b)</w:t>
      </w:r>
      <w:r>
        <w:tab/>
        <w:t>osiągnięcia nauczyciela w pracy opiekuńczo-wychowawczej, a w szczególności za:</w:t>
      </w:r>
    </w:p>
    <w:p w:rsidR="00AD7B6A" w:rsidRDefault="00AD7B6A" w:rsidP="009913CC">
      <w:pPr>
        <w:pStyle w:val="Tytu"/>
        <w:numPr>
          <w:ilvl w:val="0"/>
          <w:numId w:val="20"/>
        </w:numPr>
        <w:ind w:left="1134" w:hanging="283"/>
        <w:jc w:val="both"/>
      </w:pPr>
      <w:r>
        <w:t>prowadzenie działalności wychowawczej poprzez organizowanie uczniom wycieczek i innych zajęć pozalekcyjnych;</w:t>
      </w:r>
    </w:p>
    <w:p w:rsidR="00AD7B6A" w:rsidRDefault="00AD7B6A" w:rsidP="009913CC">
      <w:pPr>
        <w:pStyle w:val="Tytu"/>
        <w:numPr>
          <w:ilvl w:val="0"/>
          <w:numId w:val="20"/>
        </w:numPr>
        <w:ind w:left="1134" w:hanging="283"/>
        <w:jc w:val="both"/>
      </w:pPr>
      <w:r>
        <w:t>zapewnienie pomocy i opieki uczniom pochodzącym z rodzin ubogich, patologicznych lub znajdujących się w trudnej sytuacji życiowej;</w:t>
      </w:r>
    </w:p>
    <w:p w:rsidR="00AD7B6A" w:rsidRDefault="00AD7B6A" w:rsidP="009913CC">
      <w:pPr>
        <w:pStyle w:val="Tytu"/>
        <w:numPr>
          <w:ilvl w:val="0"/>
          <w:numId w:val="20"/>
        </w:numPr>
        <w:ind w:left="1134" w:hanging="283"/>
        <w:jc w:val="both"/>
      </w:pPr>
      <w:r>
        <w:t>zapobieganie i zwalczanie przejawów patologii społecznej wśród uczniów, organizowanie współpracy z placówkami kulturalno-oświatowymi, pracodawcami, policją i innymi podmiotami wspierającymi działania szkoły</w:t>
      </w:r>
      <w:r w:rsidR="00C2275B">
        <w:t>,</w:t>
      </w:r>
    </w:p>
    <w:p w:rsidR="00C2275B" w:rsidRDefault="00C2275B" w:rsidP="00B07C0A">
      <w:pPr>
        <w:pStyle w:val="Tytu"/>
        <w:ind w:left="426"/>
        <w:jc w:val="both"/>
      </w:pPr>
      <w:r>
        <w:t>c)</w:t>
      </w:r>
      <w:r>
        <w:tab/>
        <w:t>w pozostałym zakresie, a w szczególności za: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aktywizowanie rodziców do udziału w życiu klasy (oddziału) i szkoły (placówki) oraz rozwijanie form współdziałania szkoły (placówki) z rodzicami;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doskonalenie własnego warsztatu pracy;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udzielanie pomocy w adaptacji zawodowej młodych nauczycieli;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kierowanie zespołem samokształceniowym i prowadzenie zajęć otwartych;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czynny współudział w przygotowaniu planu pracy szkoły (placówki) oraz innych dokumentów ważnych dla funkcjonowania szkoły (placówki);</w:t>
      </w:r>
    </w:p>
    <w:p w:rsidR="00C2275B" w:rsidRDefault="00C2275B" w:rsidP="009913CC">
      <w:pPr>
        <w:pStyle w:val="Tytu"/>
        <w:numPr>
          <w:ilvl w:val="0"/>
          <w:numId w:val="21"/>
        </w:numPr>
        <w:ind w:left="1134" w:hanging="283"/>
        <w:jc w:val="both"/>
      </w:pPr>
      <w:r>
        <w:t>prace dodatkowe nałożone przez dyrektora szkoły (placówki) na rzecz</w:t>
      </w:r>
      <w:r w:rsidR="005B3714">
        <w:t xml:space="preserve"> szkoły (placówki),</w:t>
      </w:r>
    </w:p>
    <w:p w:rsidR="005B3714" w:rsidRDefault="005B3714" w:rsidP="00B07C0A">
      <w:pPr>
        <w:pStyle w:val="Tytu"/>
        <w:ind w:left="426" w:hanging="426"/>
        <w:jc w:val="both"/>
      </w:pPr>
      <w:r>
        <w:t>2) wspólnym dla nauczycieli warunkiem uzyskania nagrody jest posiadanie przynajmniej dobrej oceny pracy lub pozytywnej oceny dorobku zawodowego,</w:t>
      </w:r>
    </w:p>
    <w:p w:rsidR="005B3714" w:rsidRDefault="005B3714" w:rsidP="00B07C0A">
      <w:pPr>
        <w:pStyle w:val="Tytu"/>
        <w:numPr>
          <w:ilvl w:val="0"/>
          <w:numId w:val="14"/>
        </w:numPr>
        <w:ind w:left="284" w:hanging="284"/>
        <w:jc w:val="both"/>
      </w:pPr>
      <w:r>
        <w:t>wniosek o Nagrodę Dyrektora Szkoły (Placówki) mogą składać:</w:t>
      </w:r>
    </w:p>
    <w:p w:rsidR="005B3714" w:rsidRDefault="005B3714" w:rsidP="00B07C0A">
      <w:pPr>
        <w:pStyle w:val="Tytu"/>
        <w:numPr>
          <w:ilvl w:val="2"/>
          <w:numId w:val="6"/>
        </w:numPr>
        <w:tabs>
          <w:tab w:val="clear" w:pos="2340"/>
          <w:tab w:val="num" w:pos="709"/>
        </w:tabs>
        <w:ind w:left="993" w:hanging="709"/>
        <w:jc w:val="both"/>
      </w:pPr>
      <w:r>
        <w:t>rada pedagogiczna;</w:t>
      </w:r>
    </w:p>
    <w:p w:rsidR="005B3714" w:rsidRDefault="005B3714" w:rsidP="00B07C0A">
      <w:pPr>
        <w:pStyle w:val="Tytu"/>
        <w:numPr>
          <w:ilvl w:val="2"/>
          <w:numId w:val="6"/>
        </w:numPr>
        <w:tabs>
          <w:tab w:val="clear" w:pos="2340"/>
          <w:tab w:val="num" w:pos="709"/>
        </w:tabs>
        <w:ind w:left="993" w:hanging="709"/>
        <w:jc w:val="both"/>
      </w:pPr>
      <w:r>
        <w:lastRenderedPageBreak/>
        <w:t>rada rodziców;</w:t>
      </w:r>
    </w:p>
    <w:p w:rsidR="005B3714" w:rsidRDefault="005B3714" w:rsidP="00B07C0A">
      <w:pPr>
        <w:pStyle w:val="Tytu"/>
        <w:numPr>
          <w:ilvl w:val="2"/>
          <w:numId w:val="6"/>
        </w:numPr>
        <w:tabs>
          <w:tab w:val="clear" w:pos="2340"/>
          <w:tab w:val="num" w:pos="709"/>
        </w:tabs>
        <w:ind w:left="993" w:hanging="709"/>
        <w:jc w:val="both"/>
      </w:pPr>
      <w:r>
        <w:t>zakładowa (międzyzakładowa) organizacja związkowa;</w:t>
      </w:r>
    </w:p>
    <w:p w:rsidR="005B3714" w:rsidRDefault="005B3714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>we wniosku należy wyczerpująco uzasadnić przyznanie nagrody – zgodnie z kryteriami opisanymi w pkt.1,</w:t>
      </w:r>
    </w:p>
    <w:p w:rsidR="005B3714" w:rsidRDefault="005B3714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>wniosek rozpatruje dyrektor szkoły (placówki)</w:t>
      </w:r>
      <w:r w:rsidR="006F3341">
        <w:t>, biorąc pod uwagę opinię rady pedagogicznej, o ile rada sama z wnioskiem nie wystąpiła,</w:t>
      </w:r>
    </w:p>
    <w:p w:rsidR="006F3341" w:rsidRDefault="006F3341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>dyrektor szkoły (placówki) może przyznać nagrodę nauczycielowi z własnej inicjatywy, po zasięgnięciu opinii rady pedagogicznej,</w:t>
      </w:r>
    </w:p>
    <w:p w:rsidR="006F3341" w:rsidRDefault="006F3341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 xml:space="preserve">nauczyciel, któremu przyznano nagrodę jest powiadamiany na piśmie; kopię pisma wraz </w:t>
      </w:r>
      <w:r w:rsidR="00970520">
        <w:t xml:space="preserve">  </w:t>
      </w:r>
      <w:r>
        <w:t>z uzasadnieniem nagrody umieszcza się w aktach osobowych nauczyciela,</w:t>
      </w:r>
    </w:p>
    <w:p w:rsidR="006F3341" w:rsidRDefault="006F3341" w:rsidP="00B07C0A">
      <w:pPr>
        <w:pStyle w:val="Tytu"/>
        <w:numPr>
          <w:ilvl w:val="0"/>
          <w:numId w:val="14"/>
        </w:numPr>
        <w:ind w:left="426" w:hanging="426"/>
        <w:jc w:val="both"/>
      </w:pPr>
      <w:r>
        <w:t>wniosek rozpatrzony negatywnie nie wymaga uzasadnienia.</w:t>
      </w:r>
    </w:p>
    <w:p w:rsidR="005B3714" w:rsidRDefault="005B3714" w:rsidP="00B07C0A">
      <w:pPr>
        <w:pStyle w:val="Tytu"/>
        <w:ind w:left="426"/>
        <w:jc w:val="both"/>
      </w:pPr>
    </w:p>
    <w:p w:rsidR="00955182" w:rsidRDefault="00955182" w:rsidP="009F2B67">
      <w:pPr>
        <w:pStyle w:val="Tytu"/>
        <w:ind w:left="426" w:hanging="426"/>
        <w:jc w:val="left"/>
      </w:pPr>
    </w:p>
    <w:p w:rsidR="006F3341" w:rsidRPr="001C31E4" w:rsidRDefault="006F3341" w:rsidP="006F3341">
      <w:pPr>
        <w:pStyle w:val="Tekstpodstawowy"/>
        <w:tabs>
          <w:tab w:val="left" w:pos="709"/>
        </w:tabs>
        <w:jc w:val="center"/>
        <w:rPr>
          <w:b/>
          <w:szCs w:val="24"/>
        </w:rPr>
      </w:pPr>
      <w:r w:rsidRPr="001C31E4">
        <w:rPr>
          <w:b/>
          <w:szCs w:val="24"/>
        </w:rPr>
        <w:t xml:space="preserve">Rozdział </w:t>
      </w:r>
      <w:r>
        <w:rPr>
          <w:b/>
          <w:szCs w:val="24"/>
        </w:rPr>
        <w:t>8.</w:t>
      </w:r>
    </w:p>
    <w:p w:rsidR="006F3341" w:rsidRPr="001C31E4" w:rsidRDefault="006F3341" w:rsidP="006F3341">
      <w:pPr>
        <w:pStyle w:val="Tekstpodstawowy"/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Postanowienia końcowe</w:t>
      </w:r>
    </w:p>
    <w:p w:rsidR="009F2B67" w:rsidRDefault="009F2B67" w:rsidP="00760FF7">
      <w:pPr>
        <w:pStyle w:val="Tytu"/>
        <w:ind w:left="426" w:hanging="426"/>
        <w:jc w:val="left"/>
      </w:pPr>
    </w:p>
    <w:p w:rsidR="006F3341" w:rsidRDefault="006F3341" w:rsidP="00F532F8">
      <w:pPr>
        <w:ind w:firstLine="426"/>
        <w:jc w:val="both"/>
        <w:rPr>
          <w:sz w:val="24"/>
        </w:rPr>
      </w:pPr>
      <w:r>
        <w:rPr>
          <w:sz w:val="24"/>
        </w:rPr>
        <w:t>§ 8.  Wykonanie uchwały powierza się Burmistrzowi Miasta i Gminy Buk.</w:t>
      </w:r>
    </w:p>
    <w:p w:rsidR="00824E67" w:rsidRPr="001A43ED" w:rsidRDefault="00824E67" w:rsidP="009913CC">
      <w:pPr>
        <w:pStyle w:val="Tytu"/>
        <w:jc w:val="both"/>
      </w:pPr>
    </w:p>
    <w:p w:rsidR="009647FF" w:rsidRDefault="004B6C6C" w:rsidP="00970520">
      <w:pPr>
        <w:pStyle w:val="Tekstpodstawowywcity"/>
        <w:ind w:left="0" w:firstLine="426"/>
        <w:jc w:val="both"/>
        <w:rPr>
          <w:b w:val="0"/>
          <w:szCs w:val="24"/>
        </w:rPr>
      </w:pPr>
      <w:r w:rsidRPr="001A43ED">
        <w:rPr>
          <w:b w:val="0"/>
        </w:rPr>
        <w:t xml:space="preserve">§ </w:t>
      </w:r>
      <w:r w:rsidR="006F3341">
        <w:rPr>
          <w:b w:val="0"/>
        </w:rPr>
        <w:t>9</w:t>
      </w:r>
      <w:r w:rsidRPr="001A43ED">
        <w:rPr>
          <w:b w:val="0"/>
        </w:rPr>
        <w:t>.</w:t>
      </w:r>
      <w:r w:rsidR="007B70D6" w:rsidRPr="001A43ED">
        <w:rPr>
          <w:b w:val="0"/>
        </w:rPr>
        <w:t xml:space="preserve"> </w:t>
      </w:r>
      <w:r w:rsidR="009647FF">
        <w:rPr>
          <w:b w:val="0"/>
        </w:rPr>
        <w:t>1.</w:t>
      </w:r>
      <w:r w:rsidR="001A43ED" w:rsidRPr="001A43ED">
        <w:rPr>
          <w:b w:val="0"/>
        </w:rPr>
        <w:t>Traci moc uchwała Nr XXXII/205/08 Rady Miasta i Gmin</w:t>
      </w:r>
      <w:r w:rsidR="001A43ED">
        <w:rPr>
          <w:b w:val="0"/>
        </w:rPr>
        <w:t>y Buk z dnia 16 grudnia 2008</w:t>
      </w:r>
      <w:r w:rsidR="00236253">
        <w:rPr>
          <w:b w:val="0"/>
        </w:rPr>
        <w:t xml:space="preserve"> </w:t>
      </w:r>
      <w:r w:rsidR="001A43ED">
        <w:rPr>
          <w:b w:val="0"/>
        </w:rPr>
        <w:t xml:space="preserve">r. </w:t>
      </w:r>
      <w:r w:rsidR="001A43ED" w:rsidRPr="001A43ED">
        <w:rPr>
          <w:b w:val="0"/>
        </w:rPr>
        <w:t xml:space="preserve">w sprawie regulaminu określającego wysokość oraz szczegółowe warunki przyznawania nauczycielom dodatków: za wysługę lat,  motywacyjnego, funkcyjnego  i za warunki pracy </w:t>
      </w:r>
      <w:r w:rsidR="001A43ED" w:rsidRPr="001A43ED">
        <w:rPr>
          <w:b w:val="0"/>
          <w:szCs w:val="24"/>
        </w:rPr>
        <w:t xml:space="preserve">oraz wynagrodzenia za godziny ponadwymiarowe i godziny doraźnych zastępstw </w:t>
      </w:r>
      <w:r w:rsidR="001A43ED">
        <w:rPr>
          <w:b w:val="0"/>
          <w:szCs w:val="24"/>
        </w:rPr>
        <w:t>na 2009</w:t>
      </w:r>
      <w:r w:rsidR="00236253">
        <w:rPr>
          <w:b w:val="0"/>
          <w:szCs w:val="24"/>
        </w:rPr>
        <w:t xml:space="preserve"> </w:t>
      </w:r>
      <w:r w:rsidR="001A43ED">
        <w:rPr>
          <w:b w:val="0"/>
          <w:szCs w:val="24"/>
        </w:rPr>
        <w:t>r. (Dz. Urz. Woj. Wlkp. Nr 5 poz. 80)</w:t>
      </w:r>
      <w:r w:rsidR="009647FF">
        <w:rPr>
          <w:b w:val="0"/>
          <w:szCs w:val="24"/>
        </w:rPr>
        <w:t>.</w:t>
      </w:r>
    </w:p>
    <w:p w:rsidR="004B6C6C" w:rsidRPr="00970520" w:rsidRDefault="009647FF" w:rsidP="00970520">
      <w:pPr>
        <w:pStyle w:val="Tekstpodstawowywcity"/>
        <w:ind w:left="0" w:firstLine="426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762F66" w:rsidRPr="00762F66">
        <w:rPr>
          <w:b w:val="0"/>
        </w:rPr>
        <w:t>Tra</w:t>
      </w:r>
      <w:r w:rsidR="00236253">
        <w:rPr>
          <w:b w:val="0"/>
        </w:rPr>
        <w:t>ci moc uchwała Nr XLIII/263/09 R</w:t>
      </w:r>
      <w:r w:rsidR="00762F66" w:rsidRPr="00762F66">
        <w:rPr>
          <w:b w:val="0"/>
        </w:rPr>
        <w:t>ady Miasta i Gminy Buk z dnia 29 września 2009</w:t>
      </w:r>
      <w:r w:rsidR="00236253">
        <w:rPr>
          <w:b w:val="0"/>
        </w:rPr>
        <w:t xml:space="preserve"> </w:t>
      </w:r>
      <w:r w:rsidR="00762F66" w:rsidRPr="00762F66">
        <w:rPr>
          <w:b w:val="0"/>
        </w:rPr>
        <w:t xml:space="preserve">r. w sprawie kryteriów i trybu przyznawania nagród dla nauczycieli za ich osiągnięcia </w:t>
      </w:r>
      <w:r w:rsidR="00970520">
        <w:rPr>
          <w:b w:val="0"/>
        </w:rPr>
        <w:t xml:space="preserve">  </w:t>
      </w:r>
      <w:r w:rsidR="00762F66" w:rsidRPr="00762F66">
        <w:rPr>
          <w:b w:val="0"/>
        </w:rPr>
        <w:t>w zakresie pracy dydaktycznej, wychowawczej i opiekuńczej (</w:t>
      </w:r>
      <w:r w:rsidR="00762F66">
        <w:rPr>
          <w:b w:val="0"/>
        </w:rPr>
        <w:t>D</w:t>
      </w:r>
      <w:r w:rsidR="00762F66" w:rsidRPr="00762F66">
        <w:rPr>
          <w:b w:val="0"/>
        </w:rPr>
        <w:t>z. Urz. Woj. Wl</w:t>
      </w:r>
      <w:r w:rsidR="00762F66">
        <w:rPr>
          <w:b w:val="0"/>
        </w:rPr>
        <w:t>kp</w:t>
      </w:r>
      <w:r w:rsidR="00762F66" w:rsidRPr="00762F66">
        <w:rPr>
          <w:b w:val="0"/>
        </w:rPr>
        <w:t xml:space="preserve">. Nr </w:t>
      </w:r>
      <w:r w:rsidR="00762F66">
        <w:rPr>
          <w:b w:val="0"/>
        </w:rPr>
        <w:t>196, poz. 3370)</w:t>
      </w:r>
      <w:r w:rsidR="00F532F8">
        <w:rPr>
          <w:b w:val="0"/>
        </w:rPr>
        <w:t>.</w:t>
      </w:r>
    </w:p>
    <w:p w:rsidR="004B6C6C" w:rsidRPr="00E40877" w:rsidRDefault="004B6C6C" w:rsidP="00970520">
      <w:pPr>
        <w:ind w:firstLine="426"/>
        <w:jc w:val="both"/>
        <w:rPr>
          <w:sz w:val="24"/>
        </w:rPr>
      </w:pPr>
      <w:r>
        <w:rPr>
          <w:sz w:val="24"/>
        </w:rPr>
        <w:t xml:space="preserve">§ </w:t>
      </w:r>
      <w:r w:rsidR="006F3341">
        <w:rPr>
          <w:sz w:val="24"/>
        </w:rPr>
        <w:t>1</w:t>
      </w:r>
      <w:r w:rsidR="009647FF">
        <w:rPr>
          <w:sz w:val="24"/>
        </w:rPr>
        <w:t>0</w:t>
      </w:r>
      <w:r>
        <w:rPr>
          <w:sz w:val="24"/>
        </w:rPr>
        <w:t xml:space="preserve">.  </w:t>
      </w:r>
      <w:r w:rsidRPr="00E40877">
        <w:rPr>
          <w:sz w:val="24"/>
        </w:rPr>
        <w:t xml:space="preserve">Uchwała wchodzi w życie </w:t>
      </w:r>
      <w:r w:rsidR="00E40877" w:rsidRPr="00E40877">
        <w:rPr>
          <w:sz w:val="24"/>
        </w:rPr>
        <w:t>z dniem 1 września 2019 r. i podlega opublikowaniu</w:t>
      </w:r>
      <w:r w:rsidR="00F532F8">
        <w:rPr>
          <w:sz w:val="24"/>
        </w:rPr>
        <w:t xml:space="preserve">         </w:t>
      </w:r>
      <w:r w:rsidRPr="00E40877">
        <w:rPr>
          <w:sz w:val="24"/>
        </w:rPr>
        <w:t xml:space="preserve"> w Dzienniku Urzędowym Województwa Wielkopolskiego.</w:t>
      </w:r>
    </w:p>
    <w:p w:rsidR="004B6C6C" w:rsidRPr="00E40877" w:rsidRDefault="004B6C6C" w:rsidP="009913CC">
      <w:pPr>
        <w:jc w:val="both"/>
        <w:rPr>
          <w:sz w:val="24"/>
        </w:rPr>
      </w:pPr>
    </w:p>
    <w:p w:rsidR="004B6C6C" w:rsidRDefault="004B6C6C" w:rsidP="004B6C6C">
      <w:pPr>
        <w:pStyle w:val="Tytu"/>
        <w:jc w:val="left"/>
      </w:pPr>
    </w:p>
    <w:p w:rsidR="004B6C6C" w:rsidRDefault="004B6C6C" w:rsidP="004B6C6C">
      <w:pPr>
        <w:pStyle w:val="Tytu"/>
        <w:jc w:val="left"/>
      </w:pPr>
    </w:p>
    <w:p w:rsidR="004B6C6C" w:rsidRDefault="004B6C6C" w:rsidP="004B6C6C">
      <w:pPr>
        <w:pStyle w:val="Tytu"/>
        <w:jc w:val="left"/>
      </w:pPr>
    </w:p>
    <w:p w:rsidR="00E40877" w:rsidRDefault="00E40877" w:rsidP="00E40877">
      <w:pPr>
        <w:spacing w:before="240"/>
        <w:jc w:val="both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F532F8" w:rsidRDefault="00F532F8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647FF" w:rsidRDefault="009647FF" w:rsidP="004B6C6C">
      <w:pPr>
        <w:pStyle w:val="Tytu"/>
        <w:jc w:val="left"/>
      </w:pPr>
    </w:p>
    <w:p w:rsidR="009647FF" w:rsidRDefault="009647FF" w:rsidP="004B6C6C">
      <w:pPr>
        <w:pStyle w:val="Tytu"/>
        <w:jc w:val="left"/>
      </w:pPr>
    </w:p>
    <w:p w:rsidR="009647FF" w:rsidRDefault="009647FF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9913CC" w:rsidRDefault="009913CC" w:rsidP="004B6C6C">
      <w:pPr>
        <w:pStyle w:val="Tytu"/>
        <w:jc w:val="left"/>
      </w:pPr>
    </w:p>
    <w:p w:rsidR="004B6C6C" w:rsidRDefault="004B6C6C" w:rsidP="004B6C6C">
      <w:pPr>
        <w:pStyle w:val="Tytu"/>
        <w:jc w:val="left"/>
      </w:pPr>
    </w:p>
    <w:p w:rsidR="004B6C6C" w:rsidRDefault="004B6C6C" w:rsidP="004B6C6C">
      <w:pPr>
        <w:pStyle w:val="Tytu"/>
        <w:jc w:val="left"/>
      </w:pPr>
    </w:p>
    <w:p w:rsidR="004B6C6C" w:rsidRPr="00B3008F" w:rsidRDefault="004B6C6C" w:rsidP="004B6C6C">
      <w:pPr>
        <w:pStyle w:val="Tytu"/>
        <w:rPr>
          <w:b/>
          <w:sz w:val="28"/>
          <w:szCs w:val="28"/>
        </w:rPr>
      </w:pPr>
      <w:r w:rsidRPr="00B3008F">
        <w:rPr>
          <w:b/>
          <w:sz w:val="28"/>
          <w:szCs w:val="28"/>
        </w:rPr>
        <w:lastRenderedPageBreak/>
        <w:t>UZASADNIENIE</w:t>
      </w:r>
    </w:p>
    <w:p w:rsidR="004B6C6C" w:rsidRPr="00BC00FF" w:rsidRDefault="004B6C6C" w:rsidP="004B6C6C">
      <w:pPr>
        <w:pStyle w:val="Tytu"/>
      </w:pPr>
    </w:p>
    <w:p w:rsidR="004B6C6C" w:rsidRPr="00B3008F" w:rsidRDefault="004B6C6C" w:rsidP="004B6C6C">
      <w:pPr>
        <w:pStyle w:val="Tytu"/>
        <w:rPr>
          <w:b/>
        </w:rPr>
      </w:pPr>
      <w:r>
        <w:t>UCHWAŁY N</w:t>
      </w:r>
      <w:r w:rsidR="001E6FD7">
        <w:t>R  VII/49/2019</w:t>
      </w:r>
      <w:r>
        <w:t xml:space="preserve">  RADY MIASTA I GMINY BUK</w:t>
      </w:r>
    </w:p>
    <w:p w:rsidR="004B6C6C" w:rsidRDefault="004B6C6C" w:rsidP="004B6C6C">
      <w:pPr>
        <w:jc w:val="center"/>
        <w:rPr>
          <w:sz w:val="24"/>
        </w:rPr>
      </w:pPr>
      <w:r>
        <w:rPr>
          <w:sz w:val="24"/>
        </w:rPr>
        <w:t xml:space="preserve">z dnia  </w:t>
      </w:r>
      <w:r w:rsidR="001E6FD7">
        <w:rPr>
          <w:sz w:val="24"/>
        </w:rPr>
        <w:t>29 kwietnia 2019 r.</w:t>
      </w:r>
    </w:p>
    <w:p w:rsidR="001E6FD7" w:rsidRDefault="00762F66" w:rsidP="00762F66">
      <w:pPr>
        <w:pStyle w:val="Tekstpodstawowywcity"/>
        <w:ind w:left="0" w:firstLine="0"/>
        <w:jc w:val="center"/>
        <w:rPr>
          <w:b w:val="0"/>
          <w:szCs w:val="24"/>
        </w:rPr>
      </w:pPr>
      <w:r w:rsidRPr="001E6FD7">
        <w:rPr>
          <w:b w:val="0"/>
        </w:rPr>
        <w:t xml:space="preserve">w sprawie regulaminu określającego wysokość oraz szczegółowe warunki przyznawania nauczycielom dodatków: za wysługę lat,  motywacyjnego, funkcyjnego  i za warunki pracy, szczegółowe warunki obliczania i wypłacania </w:t>
      </w:r>
      <w:r w:rsidRPr="001E6FD7">
        <w:rPr>
          <w:b w:val="0"/>
          <w:szCs w:val="24"/>
        </w:rPr>
        <w:t>wynagrodzenia za godziny ponadwymiarowe</w:t>
      </w:r>
    </w:p>
    <w:p w:rsidR="00762F66" w:rsidRPr="001E6FD7" w:rsidRDefault="00762F66" w:rsidP="00762F66">
      <w:pPr>
        <w:pStyle w:val="Tekstpodstawowywcity"/>
        <w:ind w:left="0" w:firstLine="0"/>
        <w:jc w:val="center"/>
        <w:rPr>
          <w:b w:val="0"/>
          <w:szCs w:val="24"/>
        </w:rPr>
      </w:pPr>
      <w:r w:rsidRPr="001E6FD7">
        <w:rPr>
          <w:b w:val="0"/>
          <w:szCs w:val="24"/>
        </w:rPr>
        <w:t xml:space="preserve"> i godziny doraźnych zastępstw, wysokość i warunki wypłacania nagród i innych świadczeń wynikających ze stosunku pracy w szkołach i placówkach oświatowych prowadzonych przez Miasto i Gminę Buk</w:t>
      </w: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1E6FD7" w:rsidRDefault="001E6FD7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Ustawa Karta Nauczyciela na</w:t>
      </w:r>
      <w:r w:rsidR="00CE722D">
        <w:rPr>
          <w:sz w:val="24"/>
          <w:szCs w:val="24"/>
        </w:rPr>
        <w:t>kłada</w:t>
      </w:r>
      <w:r>
        <w:rPr>
          <w:sz w:val="24"/>
          <w:szCs w:val="24"/>
        </w:rPr>
        <w:t xml:space="preserve"> na organ prowadzący szkoły obowiązek określania  dla nauczycieli poszczególnych stopni awansu zawodowego w drodze regulaminu wysokości stawek oraz szczegółowe warunki przyznawania nauczycielom dodatków za wysługę lat, motywacyjnego, funkcyjnego oraz za warunki pracy a także szczegółowe warunki obliczania i wypłacania wynagrodzenia za godziny ponadwymiarowe i godziny doraźnych zastępstw</w:t>
      </w:r>
      <w:r w:rsidR="00CE722D">
        <w:rPr>
          <w:sz w:val="24"/>
          <w:szCs w:val="24"/>
        </w:rPr>
        <w:t xml:space="preserve"> oraz nagród</w:t>
      </w:r>
      <w:r>
        <w:rPr>
          <w:sz w:val="24"/>
          <w:szCs w:val="24"/>
        </w:rPr>
        <w:t>.</w:t>
      </w:r>
    </w:p>
    <w:p w:rsidR="00CE722D" w:rsidRDefault="004B6C6C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>Obowiązując</w:t>
      </w:r>
      <w:r w:rsidR="008D7BCA">
        <w:rPr>
          <w:sz w:val="24"/>
          <w:szCs w:val="24"/>
        </w:rPr>
        <w:t>e</w:t>
      </w:r>
      <w:r>
        <w:rPr>
          <w:sz w:val="24"/>
          <w:szCs w:val="24"/>
        </w:rPr>
        <w:t xml:space="preserve"> obecnie regulamin</w:t>
      </w:r>
      <w:r w:rsidR="00CE722D">
        <w:rPr>
          <w:sz w:val="24"/>
          <w:szCs w:val="24"/>
        </w:rPr>
        <w:t>y</w:t>
      </w:r>
      <w:r>
        <w:rPr>
          <w:sz w:val="24"/>
          <w:szCs w:val="24"/>
        </w:rPr>
        <w:t xml:space="preserve"> został</w:t>
      </w:r>
      <w:r w:rsidR="00CE722D">
        <w:rPr>
          <w:sz w:val="24"/>
          <w:szCs w:val="24"/>
        </w:rPr>
        <w:t>y</w:t>
      </w:r>
      <w:r>
        <w:rPr>
          <w:sz w:val="24"/>
          <w:szCs w:val="24"/>
        </w:rPr>
        <w:t xml:space="preserve"> ustalon</w:t>
      </w:r>
      <w:r w:rsidR="00CE722D">
        <w:rPr>
          <w:sz w:val="24"/>
          <w:szCs w:val="24"/>
        </w:rPr>
        <w:t>e w 2009</w:t>
      </w:r>
      <w:r>
        <w:rPr>
          <w:sz w:val="24"/>
          <w:szCs w:val="24"/>
        </w:rPr>
        <w:t>rok</w:t>
      </w:r>
      <w:r w:rsidR="002D7C6E">
        <w:rPr>
          <w:sz w:val="24"/>
          <w:szCs w:val="24"/>
        </w:rPr>
        <w:t>u</w:t>
      </w:r>
      <w:r w:rsidR="00CE722D">
        <w:rPr>
          <w:sz w:val="24"/>
          <w:szCs w:val="24"/>
        </w:rPr>
        <w:t>.</w:t>
      </w:r>
    </w:p>
    <w:p w:rsidR="00CE722D" w:rsidRDefault="002F2159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>Ze względu na większą liczbę</w:t>
      </w:r>
      <w:r w:rsidR="008D7BCA">
        <w:rPr>
          <w:sz w:val="24"/>
          <w:szCs w:val="24"/>
        </w:rPr>
        <w:t xml:space="preserve"> oddziałów szkolnych oraz przedszkolnych związanych z wprowadzoną reformą oświatową</w:t>
      </w:r>
      <w:r>
        <w:rPr>
          <w:sz w:val="24"/>
          <w:szCs w:val="24"/>
        </w:rPr>
        <w:t xml:space="preserve"> należy podjąć nową uchwałę, która będzie te zmiany regulować</w:t>
      </w:r>
      <w:r w:rsidR="008D7BCA">
        <w:rPr>
          <w:sz w:val="24"/>
          <w:szCs w:val="24"/>
        </w:rPr>
        <w:t>.</w:t>
      </w:r>
    </w:p>
    <w:p w:rsidR="00832959" w:rsidRDefault="004B6C6C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>Regulamin został</w:t>
      </w:r>
      <w:r w:rsidRPr="0022126D">
        <w:rPr>
          <w:sz w:val="24"/>
          <w:szCs w:val="24"/>
        </w:rPr>
        <w:t xml:space="preserve"> </w:t>
      </w:r>
      <w:r w:rsidR="00832959">
        <w:rPr>
          <w:sz w:val="24"/>
          <w:szCs w:val="24"/>
        </w:rPr>
        <w:t>przesłany do uzgodnienia do Związku Nauczycielstwa Polskiego</w:t>
      </w:r>
      <w:r w:rsidR="00567FD7">
        <w:rPr>
          <w:sz w:val="24"/>
          <w:szCs w:val="24"/>
        </w:rPr>
        <w:t>, który jest jedynym związkiem zawodowym zrzeszającym nauczycieli zatrudnionych w placówkach oświatowych prowadzonych przez Miasto i Gminę Buk.</w:t>
      </w:r>
    </w:p>
    <w:p w:rsidR="009647FF" w:rsidRDefault="009647FF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>W uchwale zostały uwzględnione propozycje Związku Nauczycielstwa Polskiego.</w:t>
      </w:r>
    </w:p>
    <w:p w:rsidR="00832959" w:rsidRDefault="00832959" w:rsidP="009913CC">
      <w:pPr>
        <w:jc w:val="both"/>
        <w:rPr>
          <w:sz w:val="24"/>
          <w:szCs w:val="24"/>
        </w:rPr>
      </w:pPr>
    </w:p>
    <w:p w:rsidR="004B6C6C" w:rsidRDefault="004B6C6C" w:rsidP="009913CC">
      <w:pPr>
        <w:jc w:val="both"/>
        <w:rPr>
          <w:sz w:val="24"/>
          <w:szCs w:val="24"/>
        </w:rPr>
      </w:pPr>
      <w:r>
        <w:rPr>
          <w:sz w:val="24"/>
          <w:szCs w:val="24"/>
        </w:rPr>
        <w:t>Zasadne jest więc podjęcie niniejszej uchwały.</w:t>
      </w:r>
    </w:p>
    <w:p w:rsidR="004B6C6C" w:rsidRDefault="004B6C6C" w:rsidP="009913CC">
      <w:pPr>
        <w:jc w:val="both"/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4B6C6C" w:rsidRDefault="004B6C6C" w:rsidP="004B6C6C">
      <w:pPr>
        <w:rPr>
          <w:b/>
          <w:sz w:val="24"/>
          <w:szCs w:val="24"/>
          <w:u w:val="single"/>
        </w:rPr>
      </w:pPr>
    </w:p>
    <w:p w:rsidR="003D2379" w:rsidRDefault="003D2379"/>
    <w:sectPr w:rsidR="003D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DC7"/>
    <w:multiLevelType w:val="singleLevel"/>
    <w:tmpl w:val="7FE612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5A0089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FE4A34"/>
    <w:multiLevelType w:val="singleLevel"/>
    <w:tmpl w:val="0180E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A8C4337"/>
    <w:multiLevelType w:val="hybridMultilevel"/>
    <w:tmpl w:val="0F266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6EE9"/>
    <w:multiLevelType w:val="hybridMultilevel"/>
    <w:tmpl w:val="C818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26F0B"/>
    <w:multiLevelType w:val="hybridMultilevel"/>
    <w:tmpl w:val="B742F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8464F"/>
    <w:multiLevelType w:val="singleLevel"/>
    <w:tmpl w:val="0B9CA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C04599A"/>
    <w:multiLevelType w:val="hybridMultilevel"/>
    <w:tmpl w:val="410A701A"/>
    <w:lvl w:ilvl="0" w:tplc="5AA626A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1302B"/>
    <w:multiLevelType w:val="hybridMultilevel"/>
    <w:tmpl w:val="57D621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A217ED"/>
    <w:multiLevelType w:val="singleLevel"/>
    <w:tmpl w:val="40DEFD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1A1320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D347D0"/>
    <w:multiLevelType w:val="hybridMultilevel"/>
    <w:tmpl w:val="C818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03E4"/>
    <w:multiLevelType w:val="hybridMultilevel"/>
    <w:tmpl w:val="EC32D4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F22218"/>
    <w:multiLevelType w:val="multilevel"/>
    <w:tmpl w:val="FEE06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27EE5"/>
    <w:multiLevelType w:val="hybridMultilevel"/>
    <w:tmpl w:val="6CCEBD20"/>
    <w:lvl w:ilvl="0" w:tplc="35488F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147D05"/>
    <w:multiLevelType w:val="multilevel"/>
    <w:tmpl w:val="33A80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13DC2"/>
    <w:multiLevelType w:val="singleLevel"/>
    <w:tmpl w:val="04DE1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F5E075D"/>
    <w:multiLevelType w:val="hybridMultilevel"/>
    <w:tmpl w:val="6B0063FE"/>
    <w:lvl w:ilvl="0" w:tplc="5AA6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66AC"/>
    <w:multiLevelType w:val="hybridMultilevel"/>
    <w:tmpl w:val="4820487C"/>
    <w:lvl w:ilvl="0" w:tplc="5AA6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25A65"/>
    <w:multiLevelType w:val="hybridMultilevel"/>
    <w:tmpl w:val="376805B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6DDD13E2"/>
    <w:multiLevelType w:val="hybridMultilevel"/>
    <w:tmpl w:val="FE92C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14"/>
  </w:num>
  <w:num w:numId="12">
    <w:abstractNumId w:val="20"/>
  </w:num>
  <w:num w:numId="13">
    <w:abstractNumId w:val="5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2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62"/>
    <w:rsid w:val="00020668"/>
    <w:rsid w:val="00054660"/>
    <w:rsid w:val="000613E3"/>
    <w:rsid w:val="000F1037"/>
    <w:rsid w:val="00127AC2"/>
    <w:rsid w:val="0016795F"/>
    <w:rsid w:val="001A43ED"/>
    <w:rsid w:val="001C0439"/>
    <w:rsid w:val="001C31E4"/>
    <w:rsid w:val="001E6FD7"/>
    <w:rsid w:val="001F32A6"/>
    <w:rsid w:val="00205D5E"/>
    <w:rsid w:val="00236253"/>
    <w:rsid w:val="002922B9"/>
    <w:rsid w:val="002A6F19"/>
    <w:rsid w:val="002D1D65"/>
    <w:rsid w:val="002D7C6E"/>
    <w:rsid w:val="002F2159"/>
    <w:rsid w:val="002F735E"/>
    <w:rsid w:val="00354523"/>
    <w:rsid w:val="003677D8"/>
    <w:rsid w:val="003C559A"/>
    <w:rsid w:val="003D2379"/>
    <w:rsid w:val="00414B6B"/>
    <w:rsid w:val="00445D48"/>
    <w:rsid w:val="004B5917"/>
    <w:rsid w:val="004B6C6C"/>
    <w:rsid w:val="00567FD7"/>
    <w:rsid w:val="005878CD"/>
    <w:rsid w:val="005B0A9F"/>
    <w:rsid w:val="005B3714"/>
    <w:rsid w:val="005C54A0"/>
    <w:rsid w:val="005C7C11"/>
    <w:rsid w:val="005D7CFE"/>
    <w:rsid w:val="00611B9E"/>
    <w:rsid w:val="0061629E"/>
    <w:rsid w:val="00631036"/>
    <w:rsid w:val="0065552D"/>
    <w:rsid w:val="006C59FE"/>
    <w:rsid w:val="006F3341"/>
    <w:rsid w:val="00737962"/>
    <w:rsid w:val="00760FF7"/>
    <w:rsid w:val="00762F66"/>
    <w:rsid w:val="00777293"/>
    <w:rsid w:val="007B70D6"/>
    <w:rsid w:val="00810CB9"/>
    <w:rsid w:val="00824E67"/>
    <w:rsid w:val="00832959"/>
    <w:rsid w:val="00881C79"/>
    <w:rsid w:val="008A10EA"/>
    <w:rsid w:val="008B5198"/>
    <w:rsid w:val="008D061D"/>
    <w:rsid w:val="008D7BCA"/>
    <w:rsid w:val="008F1E4B"/>
    <w:rsid w:val="00907E8E"/>
    <w:rsid w:val="0094352D"/>
    <w:rsid w:val="00955182"/>
    <w:rsid w:val="00963B02"/>
    <w:rsid w:val="009647FF"/>
    <w:rsid w:val="00970520"/>
    <w:rsid w:val="00976CAE"/>
    <w:rsid w:val="009913CC"/>
    <w:rsid w:val="009E3E9A"/>
    <w:rsid w:val="009F1C6A"/>
    <w:rsid w:val="009F2B67"/>
    <w:rsid w:val="00A30473"/>
    <w:rsid w:val="00A35032"/>
    <w:rsid w:val="00A54CB3"/>
    <w:rsid w:val="00A7689A"/>
    <w:rsid w:val="00AD7B6A"/>
    <w:rsid w:val="00AF595B"/>
    <w:rsid w:val="00B07C0A"/>
    <w:rsid w:val="00B4007D"/>
    <w:rsid w:val="00B74C3C"/>
    <w:rsid w:val="00B77866"/>
    <w:rsid w:val="00BD57FC"/>
    <w:rsid w:val="00C2275B"/>
    <w:rsid w:val="00C95184"/>
    <w:rsid w:val="00CB07DA"/>
    <w:rsid w:val="00CE722D"/>
    <w:rsid w:val="00D216B2"/>
    <w:rsid w:val="00D33D6F"/>
    <w:rsid w:val="00D3488E"/>
    <w:rsid w:val="00DB2E94"/>
    <w:rsid w:val="00DE3D25"/>
    <w:rsid w:val="00DF2D0D"/>
    <w:rsid w:val="00E40877"/>
    <w:rsid w:val="00EA1203"/>
    <w:rsid w:val="00ED3F1F"/>
    <w:rsid w:val="00EF053D"/>
    <w:rsid w:val="00F4591E"/>
    <w:rsid w:val="00F45EF2"/>
    <w:rsid w:val="00F5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6C6C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6C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B6C6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B6C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6C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6C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B6C6C"/>
    <w:pPr>
      <w:ind w:left="1410" w:hanging="141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6C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629E"/>
    <w:pPr>
      <w:ind w:left="720"/>
      <w:contextualSpacing/>
    </w:pPr>
  </w:style>
  <w:style w:type="table" w:styleId="Tabela-Siatka">
    <w:name w:val="Table Grid"/>
    <w:basedOn w:val="Standardowy"/>
    <w:uiPriority w:val="59"/>
    <w:rsid w:val="0088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2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6C6C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6C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B6C6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B6C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6C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B6C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B6C6C"/>
    <w:pPr>
      <w:ind w:left="1410" w:hanging="141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6C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629E"/>
    <w:pPr>
      <w:ind w:left="720"/>
      <w:contextualSpacing/>
    </w:pPr>
  </w:style>
  <w:style w:type="table" w:styleId="Tabela-Siatka">
    <w:name w:val="Table Grid"/>
    <w:basedOn w:val="Standardowy"/>
    <w:uiPriority w:val="59"/>
    <w:rsid w:val="0088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6972-2DC1-4702-BD78-8EB62664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2461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Królikowska</dc:creator>
  <cp:lastModifiedBy>Małgorzata Napierała</cp:lastModifiedBy>
  <cp:revision>5</cp:revision>
  <cp:lastPrinted>2019-04-24T11:30:00Z</cp:lastPrinted>
  <dcterms:created xsi:type="dcterms:W3CDTF">2019-04-05T07:49:00Z</dcterms:created>
  <dcterms:modified xsi:type="dcterms:W3CDTF">2019-04-24T11:41:00Z</dcterms:modified>
</cp:coreProperties>
</file>