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29" w:rsidRPr="00543D8D" w:rsidRDefault="00930D29" w:rsidP="00930D29">
      <w:pPr>
        <w:spacing w:line="300" w:lineRule="auto"/>
        <w:ind w:firstLine="709"/>
        <w:rPr>
          <w:rFonts w:ascii="Arial" w:hAnsi="Arial" w:cs="Arial"/>
          <w:b/>
          <w:color w:val="FF3399"/>
          <w:sz w:val="22"/>
          <w:szCs w:val="22"/>
        </w:rPr>
      </w:pPr>
      <w:r w:rsidRPr="00543D8D">
        <w:rPr>
          <w:rFonts w:ascii="Arial" w:hAnsi="Arial" w:cs="Arial"/>
          <w:b/>
          <w:color w:val="FF3399"/>
          <w:sz w:val="22"/>
          <w:szCs w:val="22"/>
        </w:rPr>
        <w:t xml:space="preserve">ZARZĄD POWIATU </w:t>
      </w:r>
    </w:p>
    <w:p w:rsidR="00930D29" w:rsidRPr="00543D8D" w:rsidRDefault="00930D29" w:rsidP="00930D29">
      <w:pPr>
        <w:spacing w:line="300" w:lineRule="auto"/>
        <w:rPr>
          <w:rFonts w:ascii="Arial" w:hAnsi="Arial" w:cs="Arial"/>
          <w:b/>
          <w:color w:val="FF3399"/>
          <w:sz w:val="22"/>
          <w:szCs w:val="22"/>
        </w:rPr>
      </w:pPr>
      <w:r w:rsidRPr="00543D8D">
        <w:rPr>
          <w:rFonts w:ascii="Arial" w:hAnsi="Arial" w:cs="Arial"/>
          <w:b/>
          <w:color w:val="FF3399"/>
          <w:sz w:val="22"/>
          <w:szCs w:val="22"/>
        </w:rPr>
        <w:t xml:space="preserve">                  w Trzebnicy</w:t>
      </w:r>
    </w:p>
    <w:p w:rsidR="00930D29" w:rsidRPr="00543D8D" w:rsidRDefault="00930D29" w:rsidP="00930D29">
      <w:pPr>
        <w:spacing w:line="300" w:lineRule="auto"/>
        <w:rPr>
          <w:rFonts w:ascii="Arial" w:hAnsi="Arial" w:cs="Arial"/>
          <w:b/>
          <w:color w:val="FF3399"/>
          <w:sz w:val="22"/>
          <w:szCs w:val="22"/>
        </w:rPr>
      </w:pPr>
      <w:r w:rsidRPr="00543D8D">
        <w:rPr>
          <w:rFonts w:ascii="Arial" w:hAnsi="Arial" w:cs="Arial"/>
          <w:b/>
          <w:color w:val="FF3399"/>
          <w:sz w:val="22"/>
          <w:szCs w:val="22"/>
        </w:rPr>
        <w:t xml:space="preserve">               55-100 Trzebnica </w:t>
      </w:r>
    </w:p>
    <w:p w:rsidR="00930D29" w:rsidRPr="00252B4A" w:rsidRDefault="00930D29" w:rsidP="00930D29">
      <w:pPr>
        <w:spacing w:line="300" w:lineRule="auto"/>
        <w:rPr>
          <w:rFonts w:ascii="Arial" w:hAnsi="Arial" w:cs="Arial"/>
          <w:color w:val="FF3399"/>
          <w:sz w:val="18"/>
          <w:szCs w:val="18"/>
        </w:rPr>
      </w:pPr>
      <w:r>
        <w:rPr>
          <w:rFonts w:ascii="Arial" w:hAnsi="Arial" w:cs="Arial"/>
          <w:b/>
          <w:color w:val="FF3399"/>
          <w:sz w:val="18"/>
          <w:szCs w:val="18"/>
        </w:rPr>
        <w:t xml:space="preserve"> </w:t>
      </w:r>
      <w:r w:rsidRPr="00543D8D">
        <w:rPr>
          <w:rFonts w:ascii="Arial" w:hAnsi="Arial" w:cs="Arial"/>
          <w:b/>
          <w:color w:val="FF3399"/>
          <w:sz w:val="18"/>
          <w:szCs w:val="18"/>
        </w:rPr>
        <w:t>ul. Ks. Dziekana Wawrzyńca Bochenka 6</w:t>
      </w:r>
    </w:p>
    <w:p w:rsidR="00930D29" w:rsidRDefault="00930D29" w:rsidP="008D15EE">
      <w:pPr>
        <w:pStyle w:val="Tekstpodstawowy"/>
        <w:rPr>
          <w:b w:val="0"/>
        </w:rPr>
      </w:pPr>
    </w:p>
    <w:p w:rsidR="00930D29" w:rsidRDefault="00930D29" w:rsidP="008D15EE">
      <w:pPr>
        <w:pStyle w:val="Tekstpodstawowy"/>
        <w:rPr>
          <w:b w:val="0"/>
        </w:rPr>
      </w:pPr>
    </w:p>
    <w:p w:rsidR="008D15EE" w:rsidRPr="00E4097E" w:rsidRDefault="009B1DC9" w:rsidP="008D15EE">
      <w:pPr>
        <w:pStyle w:val="Tekstpodstawowy"/>
        <w:rPr>
          <w:b w:val="0"/>
        </w:rPr>
      </w:pPr>
      <w:r>
        <w:rPr>
          <w:b w:val="0"/>
        </w:rPr>
        <w:t>Uchwała Nr 142</w:t>
      </w:r>
      <w:r w:rsidR="008D15EE" w:rsidRPr="00E4097E">
        <w:rPr>
          <w:b w:val="0"/>
        </w:rPr>
        <w:t xml:space="preserve"> / 2010 </w:t>
      </w:r>
    </w:p>
    <w:p w:rsidR="008D15EE" w:rsidRPr="00E4097E" w:rsidRDefault="008D15EE" w:rsidP="008D15EE">
      <w:pPr>
        <w:pStyle w:val="Tekstpodstawowy"/>
        <w:rPr>
          <w:b w:val="0"/>
        </w:rPr>
      </w:pPr>
      <w:r w:rsidRPr="00E4097E">
        <w:rPr>
          <w:b w:val="0"/>
        </w:rPr>
        <w:t xml:space="preserve">Zarządu Powiatu Trzebnickiego </w:t>
      </w:r>
    </w:p>
    <w:p w:rsidR="008D15EE" w:rsidRPr="00E4097E" w:rsidRDefault="00801471" w:rsidP="008D15EE">
      <w:pPr>
        <w:pStyle w:val="Tekstpodstawowy"/>
        <w:rPr>
          <w:b w:val="0"/>
        </w:rPr>
      </w:pPr>
      <w:r w:rsidRPr="00E4097E">
        <w:rPr>
          <w:b w:val="0"/>
        </w:rPr>
        <w:t>z dnia</w:t>
      </w:r>
      <w:r w:rsidR="00804226">
        <w:rPr>
          <w:b w:val="0"/>
        </w:rPr>
        <w:t xml:space="preserve"> 15</w:t>
      </w:r>
      <w:r w:rsidR="00463A8C">
        <w:rPr>
          <w:b w:val="0"/>
        </w:rPr>
        <w:t>.12</w:t>
      </w:r>
      <w:r w:rsidR="00E4097E" w:rsidRPr="00E4097E">
        <w:rPr>
          <w:b w:val="0"/>
        </w:rPr>
        <w:t>.2010</w:t>
      </w:r>
      <w:r w:rsidR="008D15EE" w:rsidRPr="00E4097E">
        <w:rPr>
          <w:b w:val="0"/>
        </w:rPr>
        <w:t xml:space="preserve"> roku </w:t>
      </w:r>
    </w:p>
    <w:p w:rsidR="008D15EE" w:rsidRPr="00E4097E" w:rsidRDefault="008D15EE" w:rsidP="008D15EE">
      <w:pPr>
        <w:pStyle w:val="Tekstpodstawowy"/>
        <w:rPr>
          <w:b w:val="0"/>
        </w:rPr>
      </w:pPr>
    </w:p>
    <w:p w:rsidR="00930D29" w:rsidRDefault="00930D29" w:rsidP="008D15EE">
      <w:pPr>
        <w:pStyle w:val="Tekstpodstawowy"/>
        <w:jc w:val="both"/>
        <w:rPr>
          <w:i/>
        </w:rPr>
      </w:pPr>
    </w:p>
    <w:p w:rsidR="008D15EE" w:rsidRPr="00463A8C" w:rsidRDefault="00801471" w:rsidP="008D15EE">
      <w:pPr>
        <w:pStyle w:val="Tekstpodstawowy"/>
        <w:jc w:val="both"/>
        <w:rPr>
          <w:i/>
        </w:rPr>
      </w:pPr>
      <w:r w:rsidRPr="00463A8C">
        <w:rPr>
          <w:i/>
        </w:rPr>
        <w:t>w sprawie przeprowadzenia konsultacji projektu Programu Współpracy Powiatu Trzebnickiego z organizacjami pozarządowymi oraz podmiotami, o których mowa w art. 3 ust. 3 ustawy z dnia 24 kwietnia 2003 r. o działalności pożytku publicznego i o wolontariacie (Dz. U. nr 249 poz. 2104 ze zm.) na rok 2011.</w:t>
      </w:r>
    </w:p>
    <w:p w:rsidR="008D15EE" w:rsidRPr="00E4097E" w:rsidRDefault="008D15EE" w:rsidP="008D15EE">
      <w:pPr>
        <w:jc w:val="center"/>
        <w:rPr>
          <w:bCs/>
        </w:rPr>
      </w:pPr>
    </w:p>
    <w:p w:rsidR="008D15EE" w:rsidRPr="007D1C54" w:rsidRDefault="0099549F" w:rsidP="007D1C54">
      <w:pPr>
        <w:jc w:val="both"/>
        <w:rPr>
          <w:bCs/>
        </w:rPr>
      </w:pPr>
      <w:r w:rsidRPr="007D1C54">
        <w:t>Na podstawie art. 3</w:t>
      </w:r>
      <w:r w:rsidR="007D1C54" w:rsidRPr="007D1C54">
        <w:t xml:space="preserve">2 ust. 2 </w:t>
      </w:r>
      <w:proofErr w:type="spellStart"/>
      <w:r w:rsidR="007D1C54" w:rsidRPr="007D1C54">
        <w:t>pkt</w:t>
      </w:r>
      <w:proofErr w:type="spellEnd"/>
      <w:r w:rsidR="007D1C54" w:rsidRPr="007D1C54">
        <w:t xml:space="preserve"> 2</w:t>
      </w:r>
      <w:r w:rsidR="008D15EE" w:rsidRPr="007D1C54">
        <w:t xml:space="preserve"> ustawy z dnia 5 czerwca 1998 roku o samorządzie powiatowym (</w:t>
      </w:r>
      <w:proofErr w:type="spellStart"/>
      <w:r w:rsidR="008D15EE" w:rsidRPr="007D1C54">
        <w:t>t.j</w:t>
      </w:r>
      <w:proofErr w:type="spellEnd"/>
      <w:r w:rsidR="008D15EE" w:rsidRPr="007D1C54">
        <w:t>. Dz. U. z 2001 roku Nr 142 poz</w:t>
      </w:r>
      <w:r w:rsidR="00B72748" w:rsidRPr="007D1C54">
        <w:t xml:space="preserve">. 1592 z </w:t>
      </w:r>
      <w:proofErr w:type="spellStart"/>
      <w:r w:rsidR="00B72748" w:rsidRPr="007D1C54">
        <w:t>późn</w:t>
      </w:r>
      <w:proofErr w:type="spellEnd"/>
      <w:r w:rsidR="00B72748" w:rsidRPr="007D1C54">
        <w:t>.</w:t>
      </w:r>
      <w:r w:rsidR="00EC34A8" w:rsidRPr="007D1C54">
        <w:t xml:space="preserve"> zm.) oraz </w:t>
      </w:r>
      <w:r w:rsidR="007D1C54" w:rsidRPr="007D1C54">
        <w:rPr>
          <w:bCs/>
        </w:rPr>
        <w:t xml:space="preserve">§ 4 uchwały Rady Powiatu nr </w:t>
      </w:r>
      <w:proofErr w:type="spellStart"/>
      <w:r w:rsidR="007D1C54">
        <w:rPr>
          <w:bCs/>
        </w:rPr>
        <w:t>Nr</w:t>
      </w:r>
      <w:proofErr w:type="spellEnd"/>
      <w:r w:rsidR="007D1C54">
        <w:rPr>
          <w:bCs/>
        </w:rPr>
        <w:t xml:space="preserve"> XXXV/</w:t>
      </w:r>
      <w:r w:rsidR="007D1C54" w:rsidRPr="007D1C54">
        <w:rPr>
          <w:bCs/>
        </w:rPr>
        <w:t xml:space="preserve">241/10 z dnia 3 listopada 2010 roku w sprawie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podmiotów, w związku z art. </w:t>
      </w:r>
      <w:r w:rsidR="00EC34A8" w:rsidRPr="007D1C54">
        <w:t>art. 5</w:t>
      </w:r>
      <w:r w:rsidR="007D1C54" w:rsidRPr="007D1C54">
        <w:t>a ust. 1</w:t>
      </w:r>
      <w:r w:rsidR="00EC34A8" w:rsidRPr="007D1C54">
        <w:t xml:space="preserve"> </w:t>
      </w:r>
      <w:r w:rsidR="008D15EE" w:rsidRPr="007D1C54">
        <w:t xml:space="preserve"> ustawy z dnia 24 kwietnia 2003 roku o działalności pożytku publicznego i o wolontariacie (Dz. U. Nr 96 poz. 873 z </w:t>
      </w:r>
      <w:proofErr w:type="spellStart"/>
      <w:r w:rsidR="008D15EE" w:rsidRPr="007D1C54">
        <w:t>późn</w:t>
      </w:r>
      <w:proofErr w:type="spellEnd"/>
      <w:r w:rsidR="008D15EE" w:rsidRPr="007D1C54">
        <w:t>. zm.), Zarząd Powiatu Trzebnickiego uchwala, co następuje:</w:t>
      </w:r>
    </w:p>
    <w:p w:rsidR="008D15EE" w:rsidRPr="00E4097E" w:rsidRDefault="008D15EE" w:rsidP="008D15EE">
      <w:pPr>
        <w:jc w:val="both"/>
        <w:rPr>
          <w:bCs/>
        </w:rPr>
      </w:pPr>
    </w:p>
    <w:p w:rsidR="008D15EE" w:rsidRPr="00E4097E" w:rsidRDefault="008D15EE" w:rsidP="008D15EE">
      <w:pPr>
        <w:jc w:val="center"/>
        <w:rPr>
          <w:bCs/>
        </w:rPr>
      </w:pPr>
      <w:r w:rsidRPr="00E4097E">
        <w:rPr>
          <w:bCs/>
        </w:rPr>
        <w:t>§ 1</w:t>
      </w:r>
    </w:p>
    <w:p w:rsidR="000B5BBB" w:rsidRPr="007D1C54" w:rsidRDefault="007D1C54" w:rsidP="007D1C5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7D1C54">
        <w:rPr>
          <w:rFonts w:eastAsiaTheme="minorHAnsi"/>
          <w:lang w:eastAsia="en-US"/>
        </w:rPr>
        <w:t xml:space="preserve">Kieruje się do konsultacji z organizacjami pozarządowymi i </w:t>
      </w:r>
      <w:r w:rsidRPr="007D1C54">
        <w:t xml:space="preserve">podmiotami, o których mowa w art. 3 ust. 3 ustawy z dnia 24 kwietnia 2003 r. o działalności pożytku publicznego i o wolontariacie, projekt </w:t>
      </w:r>
      <w:r w:rsidR="00EC34A8" w:rsidRPr="007D1C54">
        <w:t>Program</w:t>
      </w:r>
      <w:r w:rsidRPr="007D1C54">
        <w:t>u</w:t>
      </w:r>
      <w:r w:rsidR="00EC34A8" w:rsidRPr="007D1C54">
        <w:t xml:space="preserve"> Współpracy Powiatu Trzebnickiego z organizacjami pozarządowymi oraz</w:t>
      </w:r>
      <w:r w:rsidRPr="007D1C54">
        <w:t xml:space="preserve"> podmiotami, o których mowa w art. 3 ust. 3 ustawy z dnia 24 kwietnia 2003 r. o działalności pożytku publicznego i o wolontariacie</w:t>
      </w:r>
      <w:r w:rsidR="00EC34A8" w:rsidRPr="007D1C54">
        <w:t xml:space="preserve"> na rok 201</w:t>
      </w:r>
      <w:r w:rsidRPr="007D1C54">
        <w:t>1.</w:t>
      </w:r>
    </w:p>
    <w:p w:rsidR="007D1C54" w:rsidRPr="007D1C54" w:rsidRDefault="007D1C54" w:rsidP="007D1C5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D1C54">
        <w:t>Przedmiotem konsultacji jest projekt uchwały, o której mowa w ust 1, stanowiący załącznik nr 1 do niniejszej uchwały.</w:t>
      </w:r>
    </w:p>
    <w:p w:rsidR="00EC34A8" w:rsidRPr="00E4097E" w:rsidRDefault="00EC34A8" w:rsidP="00EC34A8">
      <w:pPr>
        <w:autoSpaceDE w:val="0"/>
        <w:autoSpaceDN w:val="0"/>
        <w:adjustRightInd w:val="0"/>
        <w:jc w:val="both"/>
        <w:rPr>
          <w:i/>
        </w:rPr>
      </w:pPr>
    </w:p>
    <w:p w:rsidR="00EC34A8" w:rsidRPr="00E4097E" w:rsidRDefault="00EC34A8" w:rsidP="00EC34A8">
      <w:pPr>
        <w:jc w:val="center"/>
        <w:rPr>
          <w:bCs/>
        </w:rPr>
      </w:pPr>
      <w:r w:rsidRPr="00E4097E">
        <w:rPr>
          <w:bCs/>
        </w:rPr>
        <w:t>§ 2</w:t>
      </w:r>
    </w:p>
    <w:p w:rsidR="007D1C54" w:rsidRPr="007D1C54" w:rsidRDefault="00EC34A8" w:rsidP="007D1C54">
      <w:pPr>
        <w:pStyle w:val="Akapitzlist"/>
        <w:numPr>
          <w:ilvl w:val="0"/>
          <w:numId w:val="5"/>
        </w:numPr>
        <w:rPr>
          <w:bCs/>
        </w:rPr>
      </w:pPr>
      <w:r w:rsidRPr="007D1C54">
        <w:rPr>
          <w:bCs/>
        </w:rPr>
        <w:t xml:space="preserve">Terminem rozpoczęcia konsultacji </w:t>
      </w:r>
      <w:r w:rsidR="00F93DFC">
        <w:rPr>
          <w:bCs/>
        </w:rPr>
        <w:t xml:space="preserve">jest </w:t>
      </w:r>
      <w:r w:rsidR="00804226">
        <w:rPr>
          <w:b/>
          <w:bCs/>
        </w:rPr>
        <w:t>20.12</w:t>
      </w:r>
      <w:r w:rsidR="00E4097E" w:rsidRPr="00D269E4">
        <w:rPr>
          <w:b/>
          <w:bCs/>
        </w:rPr>
        <w:t>.2010 r.</w:t>
      </w:r>
      <w:r w:rsidR="00E4097E" w:rsidRPr="007D1C54">
        <w:rPr>
          <w:bCs/>
        </w:rPr>
        <w:t xml:space="preserve"> </w:t>
      </w:r>
    </w:p>
    <w:p w:rsidR="00EC34A8" w:rsidRPr="007D1C54" w:rsidRDefault="007D1C54" w:rsidP="007D1C54">
      <w:pPr>
        <w:pStyle w:val="Akapitzlist"/>
        <w:numPr>
          <w:ilvl w:val="0"/>
          <w:numId w:val="5"/>
        </w:numPr>
        <w:rPr>
          <w:bCs/>
        </w:rPr>
      </w:pPr>
      <w:r w:rsidRPr="007D1C54">
        <w:rPr>
          <w:bCs/>
        </w:rPr>
        <w:t>Konsultacje winny zostać zakończone do dnia</w:t>
      </w:r>
      <w:r w:rsidR="00F93DFC">
        <w:rPr>
          <w:bCs/>
        </w:rPr>
        <w:t xml:space="preserve"> </w:t>
      </w:r>
      <w:r w:rsidR="00804226">
        <w:rPr>
          <w:b/>
          <w:bCs/>
        </w:rPr>
        <w:t>07.01.2011</w:t>
      </w:r>
      <w:r w:rsidR="00E4097E" w:rsidRPr="00D269E4">
        <w:rPr>
          <w:b/>
          <w:bCs/>
        </w:rPr>
        <w:t xml:space="preserve"> r.</w:t>
      </w:r>
    </w:p>
    <w:p w:rsidR="00E4097E" w:rsidRPr="00E4097E" w:rsidRDefault="00E4097E" w:rsidP="00EC34A8">
      <w:pPr>
        <w:rPr>
          <w:bCs/>
        </w:rPr>
      </w:pPr>
    </w:p>
    <w:p w:rsidR="00E4097E" w:rsidRPr="00E4097E" w:rsidRDefault="00E4097E" w:rsidP="00E4097E">
      <w:pPr>
        <w:jc w:val="center"/>
        <w:rPr>
          <w:bCs/>
        </w:rPr>
      </w:pPr>
      <w:r w:rsidRPr="00E4097E">
        <w:rPr>
          <w:bCs/>
        </w:rPr>
        <w:t>§ 3</w:t>
      </w:r>
    </w:p>
    <w:p w:rsidR="00E4097E" w:rsidRPr="00E4097E" w:rsidRDefault="00E4097E" w:rsidP="00E4097E">
      <w:pPr>
        <w:autoSpaceDE w:val="0"/>
        <w:autoSpaceDN w:val="0"/>
        <w:adjustRightInd w:val="0"/>
        <w:jc w:val="both"/>
      </w:pPr>
      <w:r w:rsidRPr="00E4097E">
        <w:t>Konsultacje będą prowadzone poprzez zgłaszanie uwag i opinii na piśmie, za pośrednictwem poczty elektronicznej lub przy użyciu formularza dostępnego na stronie</w:t>
      </w:r>
      <w:r w:rsidR="007D1C54">
        <w:t xml:space="preserve"> internetowej (załącznik nr 2</w:t>
      </w:r>
      <w:r w:rsidRPr="00E4097E">
        <w:t xml:space="preserve"> do uchwały)</w:t>
      </w:r>
    </w:p>
    <w:p w:rsidR="00E4097E" w:rsidRPr="00E4097E" w:rsidRDefault="00E4097E" w:rsidP="00E4097E">
      <w:pPr>
        <w:autoSpaceDE w:val="0"/>
        <w:autoSpaceDN w:val="0"/>
        <w:adjustRightInd w:val="0"/>
        <w:jc w:val="both"/>
      </w:pPr>
    </w:p>
    <w:p w:rsidR="00E4097E" w:rsidRPr="00E4097E" w:rsidRDefault="00E4097E" w:rsidP="00E4097E">
      <w:pPr>
        <w:jc w:val="center"/>
        <w:rPr>
          <w:bCs/>
        </w:rPr>
      </w:pPr>
      <w:r w:rsidRPr="00E4097E">
        <w:rPr>
          <w:bCs/>
        </w:rPr>
        <w:t>§ 4</w:t>
      </w:r>
    </w:p>
    <w:p w:rsidR="00E4097E" w:rsidRPr="00E4097E" w:rsidRDefault="007D1C54" w:rsidP="00E4097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Wykonanie uchwały powierza się Naczelnikowi Wydziału Oświaty, Kultury i Sportu.</w:t>
      </w:r>
    </w:p>
    <w:p w:rsidR="00E4097E" w:rsidRPr="00E4097E" w:rsidRDefault="00E4097E" w:rsidP="00E4097E">
      <w:pPr>
        <w:autoSpaceDE w:val="0"/>
        <w:autoSpaceDN w:val="0"/>
        <w:adjustRightInd w:val="0"/>
        <w:jc w:val="both"/>
        <w:rPr>
          <w:bCs/>
        </w:rPr>
      </w:pPr>
    </w:p>
    <w:p w:rsidR="00E4097E" w:rsidRPr="00E4097E" w:rsidRDefault="00E4097E" w:rsidP="00E4097E">
      <w:pPr>
        <w:jc w:val="center"/>
        <w:rPr>
          <w:bCs/>
        </w:rPr>
      </w:pPr>
      <w:r w:rsidRPr="00E4097E">
        <w:rPr>
          <w:bCs/>
        </w:rPr>
        <w:t>§ 5</w:t>
      </w:r>
    </w:p>
    <w:p w:rsidR="00E4097E" w:rsidRPr="00E4097E" w:rsidRDefault="00E4097E" w:rsidP="00E4097E">
      <w:pPr>
        <w:rPr>
          <w:bCs/>
        </w:rPr>
      </w:pPr>
      <w:r w:rsidRPr="00E4097E">
        <w:rPr>
          <w:bCs/>
        </w:rPr>
        <w:t>Uchwała wchodzi w życie z dniem podjęcia.</w:t>
      </w:r>
    </w:p>
    <w:tbl>
      <w:tblPr>
        <w:tblpPr w:leftFromText="141" w:rightFromText="141" w:vertAnchor="text" w:horzAnchor="margin" w:tblpXSpec="right" w:tblpY="163"/>
        <w:tblW w:w="0" w:type="auto"/>
        <w:tblBorders>
          <w:top w:val="single" w:sz="6" w:space="0" w:color="FF3399"/>
          <w:left w:val="single" w:sz="6" w:space="0" w:color="FF3399"/>
          <w:bottom w:val="single" w:sz="6" w:space="0" w:color="FF3399"/>
          <w:right w:val="single" w:sz="6" w:space="0" w:color="FF3399"/>
        </w:tblBorders>
        <w:tblLook w:val="04A0"/>
      </w:tblPr>
      <w:tblGrid>
        <w:gridCol w:w="4672"/>
      </w:tblGrid>
      <w:tr w:rsidR="00930D29" w:rsidRPr="0095083C" w:rsidTr="00331F17">
        <w:trPr>
          <w:trHeight w:val="57"/>
        </w:trPr>
        <w:tc>
          <w:tcPr>
            <w:tcW w:w="0" w:type="auto"/>
          </w:tcPr>
          <w:p w:rsidR="00930D29" w:rsidRPr="0095083C" w:rsidRDefault="00930D29" w:rsidP="00331F17">
            <w:pPr>
              <w:pStyle w:val="Tekstpodstawowy"/>
              <w:rPr>
                <w:color w:val="FF3399"/>
                <w:sz w:val="26"/>
                <w:szCs w:val="26"/>
              </w:rPr>
            </w:pPr>
            <w:r w:rsidRPr="0095083C">
              <w:rPr>
                <w:color w:val="FF3399"/>
                <w:sz w:val="26"/>
                <w:szCs w:val="26"/>
              </w:rPr>
              <w:lastRenderedPageBreak/>
              <w:t>ZARZĄD POWIATU w SKŁADZIE</w:t>
            </w:r>
          </w:p>
          <w:p w:rsidR="00930D29" w:rsidRPr="00930D29" w:rsidRDefault="00930D29" w:rsidP="00331F17">
            <w:pPr>
              <w:pStyle w:val="Tekstpodstawowy"/>
              <w:rPr>
                <w:color w:val="FF3399"/>
                <w:sz w:val="20"/>
                <w:szCs w:val="20"/>
              </w:rPr>
            </w:pPr>
            <w:r w:rsidRPr="00930D29">
              <w:rPr>
                <w:color w:val="FF3399"/>
                <w:sz w:val="20"/>
                <w:szCs w:val="20"/>
              </w:rPr>
              <w:t>Robert Adach ….…..……..……………..……………</w:t>
            </w:r>
          </w:p>
          <w:p w:rsidR="00930D29" w:rsidRPr="00930D29" w:rsidRDefault="00930D29" w:rsidP="00930D29">
            <w:pPr>
              <w:pStyle w:val="Tekstpodstawowy"/>
              <w:jc w:val="left"/>
              <w:rPr>
                <w:color w:val="FF3399"/>
                <w:sz w:val="20"/>
                <w:szCs w:val="20"/>
              </w:rPr>
            </w:pPr>
            <w:r w:rsidRPr="00930D29">
              <w:rPr>
                <w:color w:val="FF3399"/>
                <w:sz w:val="20"/>
                <w:szCs w:val="20"/>
              </w:rPr>
              <w:t>Przewodniczący Zarządu</w:t>
            </w:r>
          </w:p>
          <w:p w:rsidR="00930D29" w:rsidRPr="00930D29" w:rsidRDefault="00930D29" w:rsidP="00331F17">
            <w:pPr>
              <w:pStyle w:val="Tekstpodstawowy"/>
              <w:rPr>
                <w:color w:val="FF3399"/>
                <w:sz w:val="20"/>
                <w:szCs w:val="20"/>
              </w:rPr>
            </w:pPr>
            <w:r w:rsidRPr="00930D29">
              <w:rPr>
                <w:color w:val="FF3399"/>
                <w:sz w:val="20"/>
                <w:szCs w:val="20"/>
              </w:rPr>
              <w:t>Arkadiusz Poprawa ……………...……..…………….</w:t>
            </w:r>
          </w:p>
          <w:p w:rsidR="00930D29" w:rsidRPr="00930D29" w:rsidRDefault="00930D29" w:rsidP="00930D29">
            <w:pPr>
              <w:pStyle w:val="Tekstpodstawowy"/>
              <w:jc w:val="left"/>
              <w:rPr>
                <w:color w:val="FF3399"/>
                <w:sz w:val="20"/>
                <w:szCs w:val="20"/>
              </w:rPr>
            </w:pPr>
            <w:r w:rsidRPr="00930D29">
              <w:rPr>
                <w:color w:val="FF3399"/>
                <w:sz w:val="20"/>
                <w:szCs w:val="20"/>
              </w:rPr>
              <w:t>Wiceprzewodniczący Zarządu</w:t>
            </w:r>
          </w:p>
          <w:p w:rsidR="00930D29" w:rsidRPr="00930D29" w:rsidRDefault="00930D29" w:rsidP="00930D29">
            <w:pPr>
              <w:pStyle w:val="Tekstpodstawowy"/>
              <w:spacing w:line="360" w:lineRule="auto"/>
              <w:jc w:val="left"/>
              <w:rPr>
                <w:color w:val="FF3399"/>
                <w:sz w:val="20"/>
                <w:szCs w:val="20"/>
              </w:rPr>
            </w:pPr>
            <w:r w:rsidRPr="00930D29">
              <w:rPr>
                <w:color w:val="FF3399"/>
                <w:sz w:val="20"/>
                <w:szCs w:val="20"/>
              </w:rPr>
              <w:t xml:space="preserve">Joanna </w:t>
            </w:r>
            <w:proofErr w:type="spellStart"/>
            <w:r w:rsidRPr="00930D29">
              <w:rPr>
                <w:color w:val="FF3399"/>
                <w:sz w:val="20"/>
                <w:szCs w:val="20"/>
              </w:rPr>
              <w:t>Wiraszka</w:t>
            </w:r>
            <w:proofErr w:type="spellEnd"/>
            <w:r w:rsidRPr="00930D29">
              <w:rPr>
                <w:color w:val="FF3399"/>
                <w:sz w:val="20"/>
                <w:szCs w:val="20"/>
              </w:rPr>
              <w:t xml:space="preserve"> ………...…...……………....….…..</w:t>
            </w:r>
          </w:p>
          <w:p w:rsidR="00930D29" w:rsidRPr="00930D29" w:rsidRDefault="00930D29" w:rsidP="00930D29">
            <w:pPr>
              <w:pStyle w:val="Tekstpodstawowy"/>
              <w:spacing w:line="360" w:lineRule="auto"/>
              <w:jc w:val="left"/>
              <w:rPr>
                <w:color w:val="FF3399"/>
                <w:sz w:val="20"/>
                <w:szCs w:val="20"/>
              </w:rPr>
            </w:pPr>
            <w:r w:rsidRPr="00930D29">
              <w:rPr>
                <w:color w:val="FF3399"/>
                <w:sz w:val="20"/>
                <w:szCs w:val="20"/>
              </w:rPr>
              <w:t>Józef Wnęk  …......…………………………….……</w:t>
            </w:r>
          </w:p>
          <w:p w:rsidR="00930D29" w:rsidRPr="0095083C" w:rsidRDefault="00930D29" w:rsidP="00331F17">
            <w:pPr>
              <w:rPr>
                <w:b/>
                <w:color w:val="FF3399"/>
                <w:sz w:val="16"/>
                <w:szCs w:val="16"/>
              </w:rPr>
            </w:pPr>
            <w:r w:rsidRPr="00930D29">
              <w:rPr>
                <w:color w:val="FF3399"/>
                <w:sz w:val="20"/>
                <w:szCs w:val="20"/>
              </w:rPr>
              <w:t>Zygmunt Wojciechowski</w:t>
            </w:r>
            <w:r w:rsidRPr="0095083C">
              <w:rPr>
                <w:b/>
                <w:color w:val="FF3399"/>
                <w:sz w:val="18"/>
                <w:szCs w:val="18"/>
              </w:rPr>
              <w:t xml:space="preserve"> </w:t>
            </w:r>
            <w:r>
              <w:rPr>
                <w:color w:val="FF3399"/>
                <w:sz w:val="18"/>
                <w:szCs w:val="18"/>
              </w:rPr>
              <w:t>……</w:t>
            </w:r>
            <w:r w:rsidRPr="00B97A56">
              <w:rPr>
                <w:color w:val="FF3399"/>
                <w:sz w:val="18"/>
                <w:szCs w:val="18"/>
              </w:rPr>
              <w:t>……</w:t>
            </w:r>
            <w:r>
              <w:rPr>
                <w:color w:val="FF3399"/>
                <w:sz w:val="18"/>
                <w:szCs w:val="18"/>
              </w:rPr>
              <w:t>..</w:t>
            </w:r>
            <w:r w:rsidRPr="00B97A56">
              <w:rPr>
                <w:color w:val="FF3399"/>
                <w:sz w:val="18"/>
                <w:szCs w:val="18"/>
              </w:rPr>
              <w:t>……………..…</w:t>
            </w:r>
            <w:r>
              <w:rPr>
                <w:color w:val="FF3399"/>
                <w:sz w:val="18"/>
                <w:szCs w:val="18"/>
              </w:rPr>
              <w:t xml:space="preserve"> </w:t>
            </w:r>
          </w:p>
        </w:tc>
      </w:tr>
    </w:tbl>
    <w:p w:rsidR="00E4097E" w:rsidRPr="0049475D" w:rsidRDefault="00E4097E" w:rsidP="00E409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4097E" w:rsidRDefault="00E4097E" w:rsidP="00E4097E">
      <w:pPr>
        <w:jc w:val="center"/>
        <w:rPr>
          <w:b/>
          <w:bCs/>
          <w:sz w:val="26"/>
          <w:szCs w:val="26"/>
        </w:rPr>
      </w:pPr>
    </w:p>
    <w:p w:rsidR="00E4097E" w:rsidRDefault="00E4097E" w:rsidP="00E409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97E" w:rsidRDefault="00E4097E" w:rsidP="00E409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097E" w:rsidRPr="0049475D" w:rsidRDefault="00E4097E" w:rsidP="00E409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4A8" w:rsidRPr="00EC34A8" w:rsidRDefault="00EC34A8" w:rsidP="00EC34A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sectPr w:rsidR="00EC34A8" w:rsidRPr="00EC34A8" w:rsidSect="000B5B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D0" w:rsidRDefault="006603D0" w:rsidP="00930D29">
      <w:r>
        <w:separator/>
      </w:r>
    </w:p>
  </w:endnote>
  <w:endnote w:type="continuationSeparator" w:id="0">
    <w:p w:rsidR="006603D0" w:rsidRDefault="006603D0" w:rsidP="0093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8094"/>
      <w:docPartObj>
        <w:docPartGallery w:val="Page Numbers (Bottom of Page)"/>
        <w:docPartUnique/>
      </w:docPartObj>
    </w:sdtPr>
    <w:sdtContent>
      <w:p w:rsidR="00930D29" w:rsidRDefault="00A1479C">
        <w:pPr>
          <w:pStyle w:val="Stopka"/>
          <w:jc w:val="right"/>
        </w:pPr>
        <w:fldSimple w:instr=" PAGE   \* MERGEFORMAT ">
          <w:r w:rsidR="000C6599">
            <w:rPr>
              <w:noProof/>
            </w:rPr>
            <w:t>1</w:t>
          </w:r>
        </w:fldSimple>
      </w:p>
    </w:sdtContent>
  </w:sdt>
  <w:p w:rsidR="00930D29" w:rsidRDefault="00930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D0" w:rsidRDefault="006603D0" w:rsidP="00930D29">
      <w:r>
        <w:separator/>
      </w:r>
    </w:p>
  </w:footnote>
  <w:footnote w:type="continuationSeparator" w:id="0">
    <w:p w:rsidR="006603D0" w:rsidRDefault="006603D0" w:rsidP="00930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DC6"/>
    <w:multiLevelType w:val="hybridMultilevel"/>
    <w:tmpl w:val="F8B01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1A2466"/>
    <w:multiLevelType w:val="hybridMultilevel"/>
    <w:tmpl w:val="282EC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BE5D11"/>
    <w:multiLevelType w:val="hybridMultilevel"/>
    <w:tmpl w:val="40E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F12EA"/>
    <w:multiLevelType w:val="hybridMultilevel"/>
    <w:tmpl w:val="8596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0AEA"/>
    <w:multiLevelType w:val="hybridMultilevel"/>
    <w:tmpl w:val="E2849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5EE"/>
    <w:rsid w:val="000334F1"/>
    <w:rsid w:val="000B5BBB"/>
    <w:rsid w:val="000C6599"/>
    <w:rsid w:val="003C4A36"/>
    <w:rsid w:val="00463A8C"/>
    <w:rsid w:val="006603D0"/>
    <w:rsid w:val="007D1C54"/>
    <w:rsid w:val="00801471"/>
    <w:rsid w:val="00804226"/>
    <w:rsid w:val="008D15EE"/>
    <w:rsid w:val="00930D29"/>
    <w:rsid w:val="00932B47"/>
    <w:rsid w:val="0099549F"/>
    <w:rsid w:val="009B1DC9"/>
    <w:rsid w:val="00A1479C"/>
    <w:rsid w:val="00AF163E"/>
    <w:rsid w:val="00B72748"/>
    <w:rsid w:val="00BB0EF4"/>
    <w:rsid w:val="00D269E4"/>
    <w:rsid w:val="00D458B9"/>
    <w:rsid w:val="00E4097E"/>
    <w:rsid w:val="00EC34A8"/>
    <w:rsid w:val="00F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15E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D15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1C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0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0D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D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D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2010-12-14T14:32:00Z</cp:lastPrinted>
  <dcterms:created xsi:type="dcterms:W3CDTF">2010-11-22T07:46:00Z</dcterms:created>
  <dcterms:modified xsi:type="dcterms:W3CDTF">2010-12-17T12:51:00Z</dcterms:modified>
</cp:coreProperties>
</file>